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45743" w14:textId="6E253E44" w:rsidR="00DF3876" w:rsidRDefault="00154C9A" w:rsidP="00DF3876">
      <w:r>
        <w:rPr>
          <w:rFonts w:ascii="Arial" w:hAnsi="Arial" w:cs="Arial"/>
          <w:noProof/>
        </w:rPr>
        <w:drawing>
          <wp:anchor distT="0" distB="0" distL="114300" distR="114300" simplePos="0" relativeHeight="251658752" behindDoc="0" locked="0" layoutInCell="1" allowOverlap="1" wp14:anchorId="4816D49C" wp14:editId="2CC1F4AC">
            <wp:simplePos x="0" y="0"/>
            <wp:positionH relativeFrom="margin">
              <wp:posOffset>2630170</wp:posOffset>
            </wp:positionH>
            <wp:positionV relativeFrom="paragraph">
              <wp:posOffset>1905</wp:posOffset>
            </wp:positionV>
            <wp:extent cx="946150" cy="933450"/>
            <wp:effectExtent l="0" t="0" r="6350" b="0"/>
            <wp:wrapThrough wrapText="bothSides">
              <wp:wrapPolygon edited="0">
                <wp:start x="0" y="0"/>
                <wp:lineTo x="0" y="21159"/>
                <wp:lineTo x="21310" y="21159"/>
                <wp:lineTo x="21310" y="0"/>
                <wp:lineTo x="0" y="0"/>
              </wp:wrapPolygon>
            </wp:wrapThrough>
            <wp:docPr id="1" name="Image 3" descr="G:\CARFO logo 2014 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G:\CARFO logo 2014 A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D10024" wp14:editId="0CBFD10D">
                <wp:simplePos x="0" y="0"/>
                <wp:positionH relativeFrom="column">
                  <wp:posOffset>3620770</wp:posOffset>
                </wp:positionH>
                <wp:positionV relativeFrom="paragraph">
                  <wp:posOffset>-150495</wp:posOffset>
                </wp:positionV>
                <wp:extent cx="2908300" cy="647700"/>
                <wp:effectExtent l="0" t="0" r="6350" b="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83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A4283F" w14:textId="77777777" w:rsidR="00DF3876" w:rsidRPr="00336D72" w:rsidRDefault="00DF3876" w:rsidP="00DF3876">
                            <w:pPr>
                              <w:jc w:val="center"/>
                              <w:rPr>
                                <w:rFonts w:ascii="Bookman Old Style" w:hAnsi="Bookman Old Style" w:cs="Arial"/>
                                <w:b/>
                              </w:rPr>
                            </w:pPr>
                            <w:r w:rsidRPr="00336D72">
                              <w:rPr>
                                <w:rFonts w:ascii="Bookman Old Style" w:hAnsi="Bookman Old Style" w:cs="Arial"/>
                                <w:b/>
                              </w:rPr>
                              <w:t>BURKINA FASO</w:t>
                            </w:r>
                          </w:p>
                          <w:p w14:paraId="1AA8C70A" w14:textId="68C0A6DA" w:rsidR="00DF3876" w:rsidRPr="00336D72" w:rsidRDefault="00C87A96" w:rsidP="00DF3876">
                            <w:pPr>
                              <w:jc w:val="center"/>
                              <w:rPr>
                                <w:rFonts w:ascii="Bookman Old Style" w:hAnsi="Bookman Old Style" w:cs="Arial"/>
                                <w:i/>
                              </w:rPr>
                            </w:pPr>
                            <w:r w:rsidRPr="00336D72">
                              <w:rPr>
                                <w:rFonts w:ascii="Bookman Old Style" w:hAnsi="Bookman Old Style" w:cs="Arial"/>
                                <w:i/>
                              </w:rPr>
                              <w:t xml:space="preserve">La Patrie ou La Mort, nous Vaincrons </w:t>
                            </w:r>
                          </w:p>
                          <w:p w14:paraId="57E88F6A" w14:textId="77777777" w:rsidR="000848AE" w:rsidRPr="00A77949" w:rsidRDefault="000848AE" w:rsidP="000848AE">
                            <w:pPr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336D72">
                              <w:rPr>
                                <w:rFonts w:ascii="Bookman Old Style" w:hAnsi="Bookman Old Style" w:cs="Arial"/>
                                <w:b/>
                              </w:rPr>
                              <w:t>------------</w:t>
                            </w:r>
                          </w:p>
                          <w:p w14:paraId="0FD2CBF9" w14:textId="77777777" w:rsidR="000848AE" w:rsidRPr="00A77949" w:rsidRDefault="000848AE" w:rsidP="00DF3876">
                            <w:pPr>
                              <w:jc w:val="center"/>
                              <w:rPr>
                                <w:rFonts w:ascii="Bookman Old Style" w:hAnsi="Bookman Old Style" w:cs="Arial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D1002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85.1pt;margin-top:-11.85pt;width:229pt;height:5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" stroked="f">
                <v:textbox>
                  <w:txbxContent>
                    <w:p w14:paraId="1EA4283F" w14:textId="77777777" w:rsidR="00DF3876" w:rsidRPr="00336D72" w:rsidRDefault="00DF3876" w:rsidP="00DF3876">
                      <w:pPr>
                        <w:jc w:val="center"/>
                        <w:rPr>
                          <w:rFonts w:ascii="Bookman Old Style" w:hAnsi="Bookman Old Style" w:cs="Arial"/>
                          <w:b/>
                        </w:rPr>
                      </w:pPr>
                      <w:r w:rsidRPr="00336D72">
                        <w:rPr>
                          <w:rFonts w:ascii="Bookman Old Style" w:hAnsi="Bookman Old Style" w:cs="Arial"/>
                          <w:b/>
                        </w:rPr>
                        <w:t>BURKINA FASO</w:t>
                      </w:r>
                    </w:p>
                    <w:p w14:paraId="1AA8C70A" w14:textId="68C0A6DA" w:rsidR="00DF3876" w:rsidRPr="00336D72" w:rsidRDefault="00C87A96" w:rsidP="00DF3876">
                      <w:pPr>
                        <w:jc w:val="center"/>
                        <w:rPr>
                          <w:rFonts w:ascii="Bookman Old Style" w:hAnsi="Bookman Old Style" w:cs="Arial"/>
                          <w:i/>
                        </w:rPr>
                      </w:pPr>
                      <w:r w:rsidRPr="00336D72">
                        <w:rPr>
                          <w:rFonts w:ascii="Bookman Old Style" w:hAnsi="Bookman Old Style" w:cs="Arial"/>
                          <w:i/>
                        </w:rPr>
                        <w:t xml:space="preserve">La Patrie ou La Mort, nous Vaincrons </w:t>
                      </w:r>
                    </w:p>
                    <w:p w14:paraId="57E88F6A" w14:textId="77777777" w:rsidR="000848AE" w:rsidRPr="00A77949" w:rsidRDefault="000848AE" w:rsidP="000848AE">
                      <w:pPr>
                        <w:jc w:val="center"/>
                        <w:rPr>
                          <w:rFonts w:ascii="Bookman Old Style" w:hAnsi="Bookman Old Style" w:cs="Arial"/>
                          <w:b/>
                          <w:sz w:val="18"/>
                          <w:szCs w:val="18"/>
                        </w:rPr>
                      </w:pPr>
                      <w:r w:rsidRPr="00336D72">
                        <w:rPr>
                          <w:rFonts w:ascii="Bookman Old Style" w:hAnsi="Bookman Old Style" w:cs="Arial"/>
                          <w:b/>
                        </w:rPr>
                        <w:t>------------</w:t>
                      </w:r>
                    </w:p>
                    <w:p w14:paraId="0FD2CBF9" w14:textId="77777777" w:rsidR="000848AE" w:rsidRPr="00A77949" w:rsidRDefault="000848AE" w:rsidP="00DF3876">
                      <w:pPr>
                        <w:jc w:val="center"/>
                        <w:rPr>
                          <w:rFonts w:ascii="Bookman Old Style" w:hAnsi="Bookman Old Style" w:cs="Arial"/>
                          <w:i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35D827" wp14:editId="4CB8A2B3">
                <wp:simplePos x="0" y="0"/>
                <wp:positionH relativeFrom="column">
                  <wp:posOffset>-595630</wp:posOffset>
                </wp:positionH>
                <wp:positionV relativeFrom="paragraph">
                  <wp:posOffset>-252095</wp:posOffset>
                </wp:positionV>
                <wp:extent cx="3264535" cy="2489200"/>
                <wp:effectExtent l="0" t="0" r="0" b="635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4535" cy="248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895A37" w14:textId="77777777" w:rsidR="00B5499E" w:rsidRPr="00195579" w:rsidRDefault="00B5499E" w:rsidP="00B5499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056B43E" w14:textId="77777777" w:rsidR="00742262" w:rsidRPr="00336D72" w:rsidRDefault="00742262" w:rsidP="00336D72">
                            <w:pPr>
                              <w:tabs>
                                <w:tab w:val="center" w:pos="4536"/>
                                <w:tab w:val="right" w:pos="9072"/>
                              </w:tabs>
                              <w:rPr>
                                <w:rFonts w:ascii="Bookman Old Style" w:hAnsi="Bookman Old Style" w:cs="Arial"/>
                                <w:b/>
                                <w:bCs/>
                              </w:rPr>
                            </w:pPr>
                            <w:r w:rsidRPr="00336D72">
                              <w:rPr>
                                <w:rFonts w:ascii="Bookman Old Style" w:hAnsi="Bookman Old Style" w:cs="Arial"/>
                                <w:b/>
                                <w:bCs/>
                              </w:rPr>
                              <w:t>CAISSE AUTONOME DE RETRAITE</w:t>
                            </w:r>
                          </w:p>
                          <w:p w14:paraId="394D7435" w14:textId="77777777" w:rsidR="00742262" w:rsidRPr="00336D72" w:rsidRDefault="00742262" w:rsidP="00336D72">
                            <w:pPr>
                              <w:tabs>
                                <w:tab w:val="center" w:pos="4536"/>
                                <w:tab w:val="right" w:pos="9072"/>
                              </w:tabs>
                              <w:rPr>
                                <w:rFonts w:ascii="Bookman Old Style" w:hAnsi="Bookman Old Style" w:cs="Arial"/>
                                <w:b/>
                                <w:bCs/>
                              </w:rPr>
                            </w:pPr>
                            <w:r w:rsidRPr="00336D72">
                              <w:rPr>
                                <w:rFonts w:ascii="Bookman Old Style" w:hAnsi="Bookman Old Style" w:cs="Arial"/>
                                <w:b/>
                                <w:bCs/>
                              </w:rPr>
                              <w:t>DES FONCTIONNAIRES</w:t>
                            </w:r>
                          </w:p>
                          <w:p w14:paraId="6B6FEC3E" w14:textId="77777777" w:rsidR="00B5499E" w:rsidRPr="00336D72" w:rsidRDefault="00B5499E" w:rsidP="00336D72">
                            <w:pPr>
                              <w:rPr>
                                <w:rFonts w:ascii="Bookman Old Style" w:hAnsi="Bookman Old Style" w:cs="Arial"/>
                                <w:b/>
                              </w:rPr>
                            </w:pPr>
                            <w:r w:rsidRPr="00336D72">
                              <w:rPr>
                                <w:rFonts w:ascii="Bookman Old Style" w:hAnsi="Bookman Old Style" w:cs="Arial"/>
                                <w:b/>
                              </w:rPr>
                              <w:t>-------------</w:t>
                            </w:r>
                          </w:p>
                          <w:p w14:paraId="3FC7024E" w14:textId="77777777" w:rsidR="00742262" w:rsidRPr="00336D72" w:rsidRDefault="00742262" w:rsidP="00336D72">
                            <w:pPr>
                              <w:tabs>
                                <w:tab w:val="center" w:pos="4536"/>
                                <w:tab w:val="right" w:pos="9072"/>
                              </w:tabs>
                              <w:rPr>
                                <w:rFonts w:ascii="Bookman Old Style" w:hAnsi="Bookman Old Style" w:cs="Arial"/>
                                <w:b/>
                                <w:bCs/>
                              </w:rPr>
                            </w:pPr>
                            <w:r w:rsidRPr="00336D72">
                              <w:rPr>
                                <w:rFonts w:ascii="Bookman Old Style" w:hAnsi="Bookman Old Style" w:cs="Arial"/>
                                <w:b/>
                                <w:bCs/>
                              </w:rPr>
                              <w:t>DIRECTION GENERALE</w:t>
                            </w:r>
                          </w:p>
                          <w:p w14:paraId="50B046DF" w14:textId="77777777" w:rsidR="00742262" w:rsidRPr="00336D72" w:rsidRDefault="00742262" w:rsidP="00336D72">
                            <w:pPr>
                              <w:tabs>
                                <w:tab w:val="center" w:pos="4536"/>
                                <w:tab w:val="right" w:pos="9072"/>
                              </w:tabs>
                              <w:rPr>
                                <w:rFonts w:ascii="Bookman Old Style" w:hAnsi="Bookman Old Style" w:cs="Arial"/>
                                <w:b/>
                                <w:bCs/>
                              </w:rPr>
                            </w:pPr>
                            <w:r w:rsidRPr="00336D72">
                              <w:rPr>
                                <w:rFonts w:ascii="Bookman Old Style" w:hAnsi="Bookman Old Style" w:cs="Arial"/>
                                <w:b/>
                                <w:bCs/>
                              </w:rPr>
                              <w:t>------------</w:t>
                            </w:r>
                          </w:p>
                          <w:p w14:paraId="62B3FFC7" w14:textId="5827B5DD" w:rsidR="006007E8" w:rsidRPr="00336D72" w:rsidRDefault="00742262" w:rsidP="00336D72">
                            <w:pPr>
                              <w:tabs>
                                <w:tab w:val="center" w:pos="4536"/>
                                <w:tab w:val="right" w:pos="9072"/>
                              </w:tabs>
                              <w:rPr>
                                <w:rFonts w:ascii="Bookman Old Style" w:hAnsi="Bookman Old Style" w:cs="Arial"/>
                                <w:b/>
                                <w:bCs/>
                              </w:rPr>
                            </w:pPr>
                            <w:r w:rsidRPr="00336D72">
                              <w:rPr>
                                <w:rFonts w:ascii="Bookman Old Style" w:hAnsi="Bookman Old Style" w:cs="Arial"/>
                                <w:b/>
                                <w:bCs/>
                              </w:rPr>
                              <w:t xml:space="preserve">DIRECTION </w:t>
                            </w:r>
                          </w:p>
                          <w:p w14:paraId="2E685BB9" w14:textId="5BBB0CC5" w:rsidR="00742262" w:rsidRPr="00336D72" w:rsidRDefault="00742262" w:rsidP="00336D72">
                            <w:pPr>
                              <w:tabs>
                                <w:tab w:val="center" w:pos="4536"/>
                                <w:tab w:val="right" w:pos="9072"/>
                              </w:tabs>
                              <w:rPr>
                                <w:rFonts w:ascii="Bookman Old Style" w:hAnsi="Bookman Old Style" w:cs="Arial"/>
                                <w:b/>
                                <w:bCs/>
                              </w:rPr>
                            </w:pPr>
                            <w:r w:rsidRPr="00336D72">
                              <w:rPr>
                                <w:rFonts w:ascii="Bookman Old Style" w:hAnsi="Bookman Old Style" w:cs="Arial"/>
                                <w:b/>
                                <w:bCs/>
                              </w:rPr>
                              <w:t>DES MARCHES PUBLICS</w:t>
                            </w:r>
                          </w:p>
                          <w:p w14:paraId="7493874B" w14:textId="77777777" w:rsidR="00B5499E" w:rsidRPr="00336D72" w:rsidRDefault="00B5499E" w:rsidP="00336D72">
                            <w:pPr>
                              <w:rPr>
                                <w:rFonts w:ascii="Bookman Old Style" w:hAnsi="Bookman Old Style" w:cs="Arial"/>
                                <w:b/>
                              </w:rPr>
                            </w:pPr>
                          </w:p>
                          <w:p w14:paraId="5ABA4633" w14:textId="77777777" w:rsidR="008B22C8" w:rsidRPr="00336D72" w:rsidRDefault="00B5499E" w:rsidP="00336D72">
                            <w:pPr>
                              <w:tabs>
                                <w:tab w:val="left" w:pos="720"/>
                                <w:tab w:val="right" w:leader="dot" w:pos="8640"/>
                              </w:tabs>
                              <w:rPr>
                                <w:rFonts w:ascii="Bookman Old Style" w:eastAsia="Calibri" w:hAnsi="Bookman Old Style" w:cs="Arial"/>
                                <w:bCs/>
                                <w:i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36D72">
                              <w:rPr>
                                <w:rFonts w:ascii="Bookman Old Style" w:hAnsi="Bookman Old Style" w:cs="Arial"/>
                                <w:bCs/>
                                <w:i/>
                                <w:color w:val="000000"/>
                                <w:sz w:val="16"/>
                                <w:szCs w:val="16"/>
                              </w:rPr>
                              <w:t xml:space="preserve">« Etablissement public de prévoyance sociale régi par la </w:t>
                            </w:r>
                            <w:r w:rsidRPr="00336D72">
                              <w:rPr>
                                <w:rFonts w:ascii="Bookman Old Style" w:eastAsia="Calibri" w:hAnsi="Bookman Old Style" w:cs="Arial"/>
                                <w:bCs/>
                                <w:i/>
                                <w:color w:val="000000"/>
                                <w:sz w:val="16"/>
                                <w:szCs w:val="16"/>
                              </w:rPr>
                              <w:t xml:space="preserve">loi N° 010-2013/AN du 30 avril 2013 portant règles de création des catégories d’établissement publics et le décret n° 2008-155/PRES/PM/MFPRE/MEF du 3 avril 2008 portant transformation de la CARFO en </w:t>
                            </w:r>
                          </w:p>
                          <w:p w14:paraId="3723F968" w14:textId="77777777" w:rsidR="00B5499E" w:rsidRPr="00336D72" w:rsidRDefault="00826547" w:rsidP="00336D72">
                            <w:pPr>
                              <w:tabs>
                                <w:tab w:val="left" w:pos="720"/>
                                <w:tab w:val="right" w:leader="dot" w:pos="8640"/>
                              </w:tabs>
                              <w:rPr>
                                <w:rFonts w:ascii="Bookman Old Style" w:eastAsia="Calibri" w:hAnsi="Bookman Old Style" w:cs="Arial"/>
                                <w:bCs/>
                                <w:i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36D72">
                              <w:rPr>
                                <w:rFonts w:ascii="Bookman Old Style" w:eastAsia="Calibri" w:hAnsi="Bookman Old Style" w:cs="Arial"/>
                                <w:bCs/>
                                <w:i/>
                                <w:color w:val="000000"/>
                                <w:sz w:val="16"/>
                                <w:szCs w:val="16"/>
                              </w:rPr>
                              <w:t>Établissement Public</w:t>
                            </w:r>
                            <w:r w:rsidR="00B5499E" w:rsidRPr="00336D72">
                              <w:rPr>
                                <w:rFonts w:ascii="Bookman Old Style" w:eastAsia="Calibri" w:hAnsi="Bookman Old Style" w:cs="Arial"/>
                                <w:bCs/>
                                <w:i/>
                                <w:color w:val="000000"/>
                                <w:sz w:val="16"/>
                                <w:szCs w:val="16"/>
                              </w:rPr>
                              <w:t xml:space="preserve"> de prévoyance sociale »</w:t>
                            </w:r>
                          </w:p>
                          <w:p w14:paraId="7A23CD50" w14:textId="77777777" w:rsidR="00B5499E" w:rsidRPr="00336D72" w:rsidRDefault="00B5499E" w:rsidP="00336D72">
                            <w:pPr>
                              <w:rPr>
                                <w:rFonts w:ascii="Bookman Old Style" w:hAnsi="Bookman Old Style" w:cs="Arial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4A8881A7" w14:textId="77777777" w:rsidR="00934D92" w:rsidRPr="00A77949" w:rsidRDefault="00934D92" w:rsidP="00B5499E">
                            <w:pPr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sz w:val="16"/>
                                <w:szCs w:val="18"/>
                              </w:rPr>
                            </w:pPr>
                          </w:p>
                          <w:p w14:paraId="71E2CCCA" w14:textId="77777777" w:rsidR="000848AE" w:rsidRPr="00A77949" w:rsidRDefault="000848AE" w:rsidP="000848AE">
                            <w:pPr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</w:pPr>
                          </w:p>
                          <w:p w14:paraId="24D75B85" w14:textId="77777777" w:rsidR="00B5499E" w:rsidRPr="00E12DD9" w:rsidRDefault="00B5499E" w:rsidP="00B5499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35D827" id="Text Box 11" o:spid="_x0000_s1027" type="#_x0000_t202" style="position:absolute;margin-left:-46.9pt;margin-top:-19.85pt;width:257.05pt;height:19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" stroked="f">
                <v:textbox>
                  <w:txbxContent>
                    <w:p w14:paraId="30895A37" w14:textId="77777777" w:rsidR="00B5499E" w:rsidRPr="00195579" w:rsidRDefault="00B5499E" w:rsidP="00B5499E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14:paraId="2056B43E" w14:textId="77777777" w:rsidR="00742262" w:rsidRPr="00336D72" w:rsidRDefault="00742262" w:rsidP="00336D72">
                      <w:pPr>
                        <w:tabs>
                          <w:tab w:val="center" w:pos="4536"/>
                          <w:tab w:val="right" w:pos="9072"/>
                        </w:tabs>
                        <w:rPr>
                          <w:rFonts w:ascii="Bookman Old Style" w:hAnsi="Bookman Old Style" w:cs="Arial"/>
                          <w:b/>
                          <w:bCs/>
                        </w:rPr>
                      </w:pPr>
                      <w:r w:rsidRPr="00336D72">
                        <w:rPr>
                          <w:rFonts w:ascii="Bookman Old Style" w:hAnsi="Bookman Old Style" w:cs="Arial"/>
                          <w:b/>
                          <w:bCs/>
                        </w:rPr>
                        <w:t>CAISSE AUTONOME DE RETRAITE</w:t>
                      </w:r>
                    </w:p>
                    <w:p w14:paraId="394D7435" w14:textId="77777777" w:rsidR="00742262" w:rsidRPr="00336D72" w:rsidRDefault="00742262" w:rsidP="00336D72">
                      <w:pPr>
                        <w:tabs>
                          <w:tab w:val="center" w:pos="4536"/>
                          <w:tab w:val="right" w:pos="9072"/>
                        </w:tabs>
                        <w:rPr>
                          <w:rFonts w:ascii="Bookman Old Style" w:hAnsi="Bookman Old Style" w:cs="Arial"/>
                          <w:b/>
                          <w:bCs/>
                        </w:rPr>
                      </w:pPr>
                      <w:r w:rsidRPr="00336D72">
                        <w:rPr>
                          <w:rFonts w:ascii="Bookman Old Style" w:hAnsi="Bookman Old Style" w:cs="Arial"/>
                          <w:b/>
                          <w:bCs/>
                        </w:rPr>
                        <w:t>DES FONCTIONNAIRES</w:t>
                      </w:r>
                    </w:p>
                    <w:p w14:paraId="6B6FEC3E" w14:textId="77777777" w:rsidR="00B5499E" w:rsidRPr="00336D72" w:rsidRDefault="00B5499E" w:rsidP="00336D72">
                      <w:pPr>
                        <w:rPr>
                          <w:rFonts w:ascii="Bookman Old Style" w:hAnsi="Bookman Old Style" w:cs="Arial"/>
                          <w:b/>
                        </w:rPr>
                      </w:pPr>
                      <w:r w:rsidRPr="00336D72">
                        <w:rPr>
                          <w:rFonts w:ascii="Bookman Old Style" w:hAnsi="Bookman Old Style" w:cs="Arial"/>
                          <w:b/>
                        </w:rPr>
                        <w:t>-------------</w:t>
                      </w:r>
                    </w:p>
                    <w:p w14:paraId="3FC7024E" w14:textId="77777777" w:rsidR="00742262" w:rsidRPr="00336D72" w:rsidRDefault="00742262" w:rsidP="00336D72">
                      <w:pPr>
                        <w:tabs>
                          <w:tab w:val="center" w:pos="4536"/>
                          <w:tab w:val="right" w:pos="9072"/>
                        </w:tabs>
                        <w:rPr>
                          <w:rFonts w:ascii="Bookman Old Style" w:hAnsi="Bookman Old Style" w:cs="Arial"/>
                          <w:b/>
                          <w:bCs/>
                        </w:rPr>
                      </w:pPr>
                      <w:r w:rsidRPr="00336D72">
                        <w:rPr>
                          <w:rFonts w:ascii="Bookman Old Style" w:hAnsi="Bookman Old Style" w:cs="Arial"/>
                          <w:b/>
                          <w:bCs/>
                        </w:rPr>
                        <w:t>DIRECTION GENERALE</w:t>
                      </w:r>
                    </w:p>
                    <w:p w14:paraId="50B046DF" w14:textId="77777777" w:rsidR="00742262" w:rsidRPr="00336D72" w:rsidRDefault="00742262" w:rsidP="00336D72">
                      <w:pPr>
                        <w:tabs>
                          <w:tab w:val="center" w:pos="4536"/>
                          <w:tab w:val="right" w:pos="9072"/>
                        </w:tabs>
                        <w:rPr>
                          <w:rFonts w:ascii="Bookman Old Style" w:hAnsi="Bookman Old Style" w:cs="Arial"/>
                          <w:b/>
                          <w:bCs/>
                        </w:rPr>
                      </w:pPr>
                      <w:r w:rsidRPr="00336D72">
                        <w:rPr>
                          <w:rFonts w:ascii="Bookman Old Style" w:hAnsi="Bookman Old Style" w:cs="Arial"/>
                          <w:b/>
                          <w:bCs/>
                        </w:rPr>
                        <w:t>------------</w:t>
                      </w:r>
                    </w:p>
                    <w:p w14:paraId="62B3FFC7" w14:textId="5827B5DD" w:rsidR="006007E8" w:rsidRPr="00336D72" w:rsidRDefault="00742262" w:rsidP="00336D72">
                      <w:pPr>
                        <w:tabs>
                          <w:tab w:val="center" w:pos="4536"/>
                          <w:tab w:val="right" w:pos="9072"/>
                        </w:tabs>
                        <w:rPr>
                          <w:rFonts w:ascii="Bookman Old Style" w:hAnsi="Bookman Old Style" w:cs="Arial"/>
                          <w:b/>
                          <w:bCs/>
                        </w:rPr>
                      </w:pPr>
                      <w:r w:rsidRPr="00336D72">
                        <w:rPr>
                          <w:rFonts w:ascii="Bookman Old Style" w:hAnsi="Bookman Old Style" w:cs="Arial"/>
                          <w:b/>
                          <w:bCs/>
                        </w:rPr>
                        <w:t xml:space="preserve">DIRECTION </w:t>
                      </w:r>
                    </w:p>
                    <w:p w14:paraId="2E685BB9" w14:textId="5BBB0CC5" w:rsidR="00742262" w:rsidRPr="00336D72" w:rsidRDefault="00742262" w:rsidP="00336D72">
                      <w:pPr>
                        <w:tabs>
                          <w:tab w:val="center" w:pos="4536"/>
                          <w:tab w:val="right" w:pos="9072"/>
                        </w:tabs>
                        <w:rPr>
                          <w:rFonts w:ascii="Bookman Old Style" w:hAnsi="Bookman Old Style" w:cs="Arial"/>
                          <w:b/>
                          <w:bCs/>
                        </w:rPr>
                      </w:pPr>
                      <w:r w:rsidRPr="00336D72">
                        <w:rPr>
                          <w:rFonts w:ascii="Bookman Old Style" w:hAnsi="Bookman Old Style" w:cs="Arial"/>
                          <w:b/>
                          <w:bCs/>
                        </w:rPr>
                        <w:t>DES MARCHES PUBLICS</w:t>
                      </w:r>
                    </w:p>
                    <w:p w14:paraId="7493874B" w14:textId="77777777" w:rsidR="00B5499E" w:rsidRPr="00336D72" w:rsidRDefault="00B5499E" w:rsidP="00336D72">
                      <w:pPr>
                        <w:rPr>
                          <w:rFonts w:ascii="Bookman Old Style" w:hAnsi="Bookman Old Style" w:cs="Arial"/>
                          <w:b/>
                        </w:rPr>
                      </w:pPr>
                    </w:p>
                    <w:p w14:paraId="5ABA4633" w14:textId="77777777" w:rsidR="008B22C8" w:rsidRPr="00336D72" w:rsidRDefault="00B5499E" w:rsidP="00336D72">
                      <w:pPr>
                        <w:tabs>
                          <w:tab w:val="left" w:pos="720"/>
                          <w:tab w:val="right" w:leader="dot" w:pos="8640"/>
                        </w:tabs>
                        <w:rPr>
                          <w:rFonts w:ascii="Bookman Old Style" w:eastAsia="Calibri" w:hAnsi="Bookman Old Style" w:cs="Arial"/>
                          <w:bCs/>
                          <w:i/>
                          <w:color w:val="000000"/>
                          <w:sz w:val="16"/>
                          <w:szCs w:val="16"/>
                        </w:rPr>
                      </w:pPr>
                      <w:r w:rsidRPr="00336D72">
                        <w:rPr>
                          <w:rFonts w:ascii="Bookman Old Style" w:hAnsi="Bookman Old Style" w:cs="Arial"/>
                          <w:bCs/>
                          <w:i/>
                          <w:color w:val="000000"/>
                          <w:sz w:val="16"/>
                          <w:szCs w:val="16"/>
                        </w:rPr>
                        <w:t xml:space="preserve">« Etablissement public de prévoyance sociale régi par la </w:t>
                      </w:r>
                      <w:r w:rsidRPr="00336D72">
                        <w:rPr>
                          <w:rFonts w:ascii="Bookman Old Style" w:eastAsia="Calibri" w:hAnsi="Bookman Old Style" w:cs="Arial"/>
                          <w:bCs/>
                          <w:i/>
                          <w:color w:val="000000"/>
                          <w:sz w:val="16"/>
                          <w:szCs w:val="16"/>
                        </w:rPr>
                        <w:t xml:space="preserve">loi N° 010-2013/AN du 30 avril 2013 portant règles de création des catégories d’établissement publics et le décret n° 2008-155/PRES/PM/MFPRE/MEF du 3 avril 2008 portant transformation de la CARFO en </w:t>
                      </w:r>
                    </w:p>
                    <w:p w14:paraId="3723F968" w14:textId="77777777" w:rsidR="00B5499E" w:rsidRPr="00336D72" w:rsidRDefault="00826547" w:rsidP="00336D72">
                      <w:pPr>
                        <w:tabs>
                          <w:tab w:val="left" w:pos="720"/>
                          <w:tab w:val="right" w:leader="dot" w:pos="8640"/>
                        </w:tabs>
                        <w:rPr>
                          <w:rFonts w:ascii="Bookman Old Style" w:eastAsia="Calibri" w:hAnsi="Bookman Old Style" w:cs="Arial"/>
                          <w:bCs/>
                          <w:i/>
                          <w:color w:val="000000"/>
                          <w:sz w:val="16"/>
                          <w:szCs w:val="16"/>
                        </w:rPr>
                      </w:pPr>
                      <w:r w:rsidRPr="00336D72">
                        <w:rPr>
                          <w:rFonts w:ascii="Bookman Old Style" w:eastAsia="Calibri" w:hAnsi="Bookman Old Style" w:cs="Arial"/>
                          <w:bCs/>
                          <w:i/>
                          <w:color w:val="000000"/>
                          <w:sz w:val="16"/>
                          <w:szCs w:val="16"/>
                        </w:rPr>
                        <w:t>Établissement Public</w:t>
                      </w:r>
                      <w:r w:rsidR="00B5499E" w:rsidRPr="00336D72">
                        <w:rPr>
                          <w:rFonts w:ascii="Bookman Old Style" w:eastAsia="Calibri" w:hAnsi="Bookman Old Style" w:cs="Arial"/>
                          <w:bCs/>
                          <w:i/>
                          <w:color w:val="000000"/>
                          <w:sz w:val="16"/>
                          <w:szCs w:val="16"/>
                        </w:rPr>
                        <w:t xml:space="preserve"> de prévoyance sociale »</w:t>
                      </w:r>
                    </w:p>
                    <w:p w14:paraId="7A23CD50" w14:textId="77777777" w:rsidR="00B5499E" w:rsidRPr="00336D72" w:rsidRDefault="00B5499E" w:rsidP="00336D72">
                      <w:pPr>
                        <w:rPr>
                          <w:rFonts w:ascii="Bookman Old Style" w:hAnsi="Bookman Old Style" w:cs="Arial"/>
                          <w:bCs/>
                          <w:sz w:val="16"/>
                          <w:szCs w:val="16"/>
                        </w:rPr>
                      </w:pPr>
                    </w:p>
                    <w:p w14:paraId="4A8881A7" w14:textId="77777777" w:rsidR="00934D92" w:rsidRPr="00A77949" w:rsidRDefault="00934D92" w:rsidP="00B5499E">
                      <w:pPr>
                        <w:jc w:val="center"/>
                        <w:rPr>
                          <w:rFonts w:ascii="Bookman Old Style" w:hAnsi="Bookman Old Style" w:cs="Arial"/>
                          <w:b/>
                          <w:sz w:val="16"/>
                          <w:szCs w:val="18"/>
                        </w:rPr>
                      </w:pPr>
                    </w:p>
                    <w:p w14:paraId="71E2CCCA" w14:textId="77777777" w:rsidR="000848AE" w:rsidRPr="00A77949" w:rsidRDefault="000848AE" w:rsidP="000848AE">
                      <w:pPr>
                        <w:rPr>
                          <w:rFonts w:ascii="Bookman Old Style" w:hAnsi="Bookman Old Style"/>
                          <w:sz w:val="22"/>
                          <w:szCs w:val="22"/>
                        </w:rPr>
                      </w:pPr>
                    </w:p>
                    <w:p w14:paraId="24D75B85" w14:textId="77777777" w:rsidR="00B5499E" w:rsidRPr="00E12DD9" w:rsidRDefault="00B5499E" w:rsidP="00B5499E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9D49D39" w14:textId="77777777" w:rsidR="00DF3876" w:rsidRDefault="00DF3876" w:rsidP="00DF3876"/>
    <w:p w14:paraId="4CA08586" w14:textId="2C9ED090" w:rsidR="00DF3876" w:rsidRDefault="00DF3876" w:rsidP="00DF3876">
      <w:pPr>
        <w:jc w:val="both"/>
      </w:pPr>
    </w:p>
    <w:p w14:paraId="452F3C26" w14:textId="77777777" w:rsidR="00DF3876" w:rsidRDefault="00DF3876" w:rsidP="00DF3876">
      <w:pPr>
        <w:jc w:val="both"/>
      </w:pPr>
    </w:p>
    <w:p w14:paraId="402348CF" w14:textId="77777777" w:rsidR="00DF3876" w:rsidRDefault="00DF3876" w:rsidP="00DF3876">
      <w:pPr>
        <w:jc w:val="both"/>
      </w:pPr>
    </w:p>
    <w:p w14:paraId="24AD0039" w14:textId="77777777" w:rsidR="00DF3876" w:rsidRPr="00082146" w:rsidRDefault="00DF3876" w:rsidP="00DF3876">
      <w:pPr>
        <w:jc w:val="both"/>
        <w:rPr>
          <w:lang w:val="en-US"/>
        </w:rPr>
      </w:pPr>
    </w:p>
    <w:p w14:paraId="1BEE4813" w14:textId="77777777" w:rsidR="00DF3876" w:rsidRPr="00082146" w:rsidRDefault="00DF3876" w:rsidP="00DF3876">
      <w:pPr>
        <w:jc w:val="both"/>
        <w:rPr>
          <w:lang w:val="en-US"/>
        </w:rPr>
      </w:pPr>
    </w:p>
    <w:p w14:paraId="1F4FD1AD" w14:textId="77777777" w:rsidR="00DF3876" w:rsidRDefault="00DF3876" w:rsidP="00DF3876">
      <w:pPr>
        <w:jc w:val="both"/>
        <w:rPr>
          <w:rFonts w:ascii="Arial" w:hAnsi="Arial" w:cs="Arial"/>
          <w:lang w:val="en-US"/>
        </w:rPr>
      </w:pPr>
      <w:r w:rsidRPr="00082146">
        <w:rPr>
          <w:rFonts w:ascii="Arial" w:hAnsi="Arial" w:cs="Arial"/>
          <w:lang w:val="en-US"/>
        </w:rPr>
        <w:tab/>
      </w:r>
      <w:r w:rsidRPr="00082146">
        <w:rPr>
          <w:rFonts w:ascii="Arial" w:hAnsi="Arial" w:cs="Arial"/>
          <w:lang w:val="en-US"/>
        </w:rPr>
        <w:tab/>
      </w:r>
      <w:r w:rsidRPr="00082146">
        <w:rPr>
          <w:rFonts w:ascii="Arial" w:hAnsi="Arial" w:cs="Arial"/>
          <w:lang w:val="en-US"/>
        </w:rPr>
        <w:tab/>
      </w:r>
      <w:r w:rsidRPr="00082146">
        <w:rPr>
          <w:rFonts w:ascii="Arial" w:hAnsi="Arial" w:cs="Arial"/>
          <w:lang w:val="en-US"/>
        </w:rPr>
        <w:tab/>
      </w:r>
      <w:r w:rsidRPr="00082146">
        <w:rPr>
          <w:rFonts w:ascii="Arial" w:hAnsi="Arial" w:cs="Arial"/>
          <w:lang w:val="en-US"/>
        </w:rPr>
        <w:tab/>
      </w:r>
    </w:p>
    <w:p w14:paraId="4D489432" w14:textId="77777777" w:rsidR="00154C9A" w:rsidRDefault="00154C9A" w:rsidP="00DF3876">
      <w:pPr>
        <w:jc w:val="both"/>
        <w:rPr>
          <w:rFonts w:ascii="Arial" w:hAnsi="Arial" w:cs="Arial"/>
          <w:lang w:val="en-US"/>
        </w:rPr>
      </w:pPr>
    </w:p>
    <w:p w14:paraId="2EE2CCB4" w14:textId="77777777" w:rsidR="00154C9A" w:rsidRDefault="00154C9A" w:rsidP="00DF3876">
      <w:pPr>
        <w:jc w:val="both"/>
        <w:rPr>
          <w:rFonts w:ascii="Arial" w:hAnsi="Arial" w:cs="Arial"/>
          <w:lang w:val="en-US"/>
        </w:rPr>
      </w:pPr>
    </w:p>
    <w:p w14:paraId="49F568EC" w14:textId="77777777" w:rsidR="00154C9A" w:rsidRDefault="00154C9A" w:rsidP="00DF3876">
      <w:pPr>
        <w:jc w:val="both"/>
        <w:rPr>
          <w:rFonts w:ascii="Arial" w:hAnsi="Arial" w:cs="Arial"/>
          <w:lang w:val="en-US"/>
        </w:rPr>
      </w:pPr>
    </w:p>
    <w:p w14:paraId="26A9AC69" w14:textId="77777777" w:rsidR="00154C9A" w:rsidRDefault="00154C9A" w:rsidP="00DF3876">
      <w:pPr>
        <w:jc w:val="both"/>
        <w:rPr>
          <w:rFonts w:ascii="Arial" w:hAnsi="Arial" w:cs="Arial"/>
          <w:lang w:val="en-US"/>
        </w:rPr>
      </w:pPr>
    </w:p>
    <w:p w14:paraId="236CC9AA" w14:textId="77777777" w:rsidR="00154C9A" w:rsidRDefault="00154C9A" w:rsidP="00DF3876">
      <w:pPr>
        <w:jc w:val="both"/>
        <w:rPr>
          <w:rFonts w:ascii="Arial" w:hAnsi="Arial" w:cs="Arial"/>
          <w:lang w:val="en-US"/>
        </w:rPr>
      </w:pPr>
    </w:p>
    <w:p w14:paraId="542BAC58" w14:textId="77777777" w:rsidR="000848AE" w:rsidRDefault="002F2199" w:rsidP="003E15F8">
      <w:pPr>
        <w:tabs>
          <w:tab w:val="left" w:pos="6765"/>
        </w:tabs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</w:p>
    <w:p w14:paraId="36428A2B" w14:textId="0B24BAC0" w:rsidR="003E15F8" w:rsidRPr="003F22F0" w:rsidRDefault="003F22F0" w:rsidP="00A508B3">
      <w:pPr>
        <w:jc w:val="center"/>
        <w:rPr>
          <w:rFonts w:ascii="Bookman Old Style" w:eastAsiaTheme="minorEastAsia" w:hAnsi="Bookman Old Style"/>
          <w:b/>
          <w:bCs/>
          <w:sz w:val="25"/>
          <w:szCs w:val="25"/>
        </w:rPr>
      </w:pPr>
      <w:r w:rsidRPr="003F22F0">
        <w:rPr>
          <w:rFonts w:ascii="Bookman Old Style" w:eastAsiaTheme="minorEastAsia" w:hAnsi="Bookman Old Style"/>
          <w:b/>
          <w:bCs/>
          <w:sz w:val="25"/>
          <w:szCs w:val="25"/>
        </w:rPr>
        <w:t>SOCIETE D’ETAT</w:t>
      </w:r>
    </w:p>
    <w:p w14:paraId="31BB5F60" w14:textId="77777777" w:rsidR="003E15F8" w:rsidRDefault="003E15F8" w:rsidP="003E15F8">
      <w:pPr>
        <w:jc w:val="both"/>
        <w:rPr>
          <w:rFonts w:ascii="Bookman Old Style" w:eastAsiaTheme="minorEastAsia" w:hAnsi="Bookman Old Style"/>
          <w:sz w:val="25"/>
          <w:szCs w:val="25"/>
        </w:rPr>
      </w:pPr>
    </w:p>
    <w:p w14:paraId="7C46B1D9" w14:textId="3E93B2C9" w:rsidR="003E15F8" w:rsidRPr="00336D72" w:rsidRDefault="003E15F8" w:rsidP="00336D72">
      <w:pPr>
        <w:jc w:val="center"/>
        <w:rPr>
          <w:rFonts w:ascii="Bookman Old Style" w:eastAsiaTheme="minorEastAsia" w:hAnsi="Bookman Old Style"/>
          <w:b/>
        </w:rPr>
      </w:pPr>
      <w:r w:rsidRPr="00336D72">
        <w:rPr>
          <w:rFonts w:ascii="Bookman Old Style" w:eastAsiaTheme="minorEastAsia" w:hAnsi="Bookman Old Style"/>
          <w:b/>
        </w:rPr>
        <w:t>AVIS GENERAL DE PASSATION DES MARCHES AU TITRE DE L’EXERCICE 202</w:t>
      </w:r>
      <w:r w:rsidR="005F3FAD" w:rsidRPr="00336D72">
        <w:rPr>
          <w:rFonts w:ascii="Bookman Old Style" w:eastAsiaTheme="minorEastAsia" w:hAnsi="Bookman Old Style"/>
          <w:b/>
        </w:rPr>
        <w:t>6</w:t>
      </w:r>
    </w:p>
    <w:p w14:paraId="3F21D914" w14:textId="77777777" w:rsidR="003E15F8" w:rsidRPr="00336D72" w:rsidRDefault="003E15F8" w:rsidP="003E15F8">
      <w:pPr>
        <w:jc w:val="both"/>
        <w:rPr>
          <w:rFonts w:ascii="Bookman Old Style" w:eastAsiaTheme="minorEastAsia" w:hAnsi="Bookman Old Style"/>
          <w:b/>
        </w:rPr>
      </w:pPr>
    </w:p>
    <w:p w14:paraId="1091A8DD" w14:textId="77777777" w:rsidR="003E15F8" w:rsidRDefault="003E15F8" w:rsidP="003E15F8">
      <w:pPr>
        <w:jc w:val="both"/>
        <w:rPr>
          <w:rFonts w:ascii="Bookman Old Style" w:eastAsiaTheme="minorEastAsia" w:hAnsi="Bookman Old Style"/>
          <w:sz w:val="25"/>
          <w:szCs w:val="25"/>
        </w:rPr>
      </w:pPr>
    </w:p>
    <w:p w14:paraId="3F07DC89" w14:textId="77777777" w:rsidR="003E15F8" w:rsidRDefault="003E15F8" w:rsidP="003E15F8">
      <w:pPr>
        <w:jc w:val="both"/>
        <w:rPr>
          <w:rFonts w:ascii="Bookman Old Style" w:eastAsiaTheme="minorEastAsia" w:hAnsi="Bookman Old Style"/>
          <w:sz w:val="25"/>
          <w:szCs w:val="25"/>
        </w:rPr>
      </w:pPr>
    </w:p>
    <w:p w14:paraId="2BA43ABA" w14:textId="6F855546" w:rsidR="003E15F8" w:rsidRPr="00336D72" w:rsidRDefault="00A86837" w:rsidP="00336D72">
      <w:pPr>
        <w:pStyle w:val="Paragraphedeliste"/>
        <w:numPr>
          <w:ilvl w:val="0"/>
          <w:numId w:val="21"/>
        </w:numPr>
        <w:spacing w:line="276" w:lineRule="auto"/>
        <w:jc w:val="both"/>
        <w:rPr>
          <w:rFonts w:ascii="Bookman Old Style" w:eastAsiaTheme="minorEastAsia" w:hAnsi="Bookman Old Style"/>
        </w:rPr>
      </w:pPr>
      <w:r w:rsidRPr="00336D72">
        <w:rPr>
          <w:rFonts w:ascii="Bookman Old Style" w:eastAsiaTheme="minorEastAsia" w:hAnsi="Bookman Old Style"/>
        </w:rPr>
        <w:t>L</w:t>
      </w:r>
      <w:r w:rsidR="006007E8" w:rsidRPr="00336D72">
        <w:rPr>
          <w:rFonts w:ascii="Bookman Old Style" w:eastAsiaTheme="minorEastAsia" w:hAnsi="Bookman Old Style"/>
        </w:rPr>
        <w:t xml:space="preserve">e </w:t>
      </w:r>
      <w:r w:rsidR="003E15F8" w:rsidRPr="00336D72">
        <w:rPr>
          <w:rFonts w:ascii="Bookman Old Style" w:eastAsiaTheme="minorEastAsia" w:hAnsi="Bookman Old Style"/>
        </w:rPr>
        <w:t>Direct</w:t>
      </w:r>
      <w:r w:rsidR="006007E8" w:rsidRPr="00336D72">
        <w:rPr>
          <w:rFonts w:ascii="Bookman Old Style" w:eastAsiaTheme="minorEastAsia" w:hAnsi="Bookman Old Style"/>
        </w:rPr>
        <w:t>eur</w:t>
      </w:r>
      <w:r w:rsidR="003E15F8" w:rsidRPr="00336D72">
        <w:rPr>
          <w:rFonts w:ascii="Bookman Old Style" w:eastAsiaTheme="minorEastAsia" w:hAnsi="Bookman Old Style"/>
        </w:rPr>
        <w:t xml:space="preserve"> Général de la CARFO, agissant au nom et pour le compte de la</w:t>
      </w:r>
      <w:r w:rsidR="00675350" w:rsidRPr="00336D72">
        <w:rPr>
          <w:rFonts w:ascii="Bookman Old Style" w:eastAsiaTheme="minorEastAsia" w:hAnsi="Bookman Old Style"/>
        </w:rPr>
        <w:t xml:space="preserve"> Caisse Autonome de Retraite des Fonctionnaires</w:t>
      </w:r>
      <w:r w:rsidR="003E15F8" w:rsidRPr="00336D72">
        <w:rPr>
          <w:rFonts w:ascii="Bookman Old Style" w:eastAsiaTheme="minorEastAsia" w:hAnsi="Bookman Old Style"/>
        </w:rPr>
        <w:t xml:space="preserve"> </w:t>
      </w:r>
      <w:r w:rsidR="00675350" w:rsidRPr="00336D72">
        <w:rPr>
          <w:rFonts w:ascii="Bookman Old Style" w:eastAsiaTheme="minorEastAsia" w:hAnsi="Bookman Old Style"/>
        </w:rPr>
        <w:t>(</w:t>
      </w:r>
      <w:r w:rsidR="003E15F8" w:rsidRPr="00336D72">
        <w:rPr>
          <w:rFonts w:ascii="Bookman Old Style" w:eastAsiaTheme="minorEastAsia" w:hAnsi="Bookman Old Style"/>
        </w:rPr>
        <w:t>CARFO</w:t>
      </w:r>
      <w:r w:rsidR="00675350" w:rsidRPr="00336D72">
        <w:rPr>
          <w:rFonts w:ascii="Bookman Old Style" w:eastAsiaTheme="minorEastAsia" w:hAnsi="Bookman Old Style"/>
        </w:rPr>
        <w:t>)</w:t>
      </w:r>
      <w:r w:rsidR="003E15F8" w:rsidRPr="00336D72">
        <w:rPr>
          <w:rFonts w:ascii="Bookman Old Style" w:eastAsiaTheme="minorEastAsia" w:hAnsi="Bookman Old Style"/>
        </w:rPr>
        <w:t xml:space="preserve">, désigné </w:t>
      </w:r>
      <w:r w:rsidR="006105B5" w:rsidRPr="00336D72">
        <w:rPr>
          <w:rFonts w:ascii="Bookman Old Style" w:eastAsiaTheme="minorEastAsia" w:hAnsi="Bookman Old Style"/>
        </w:rPr>
        <w:t>par le terme « </w:t>
      </w:r>
      <w:r w:rsidR="003E15F8" w:rsidRPr="00336D72">
        <w:rPr>
          <w:rFonts w:ascii="Bookman Old Style" w:eastAsiaTheme="minorEastAsia" w:hAnsi="Bookman Old Style"/>
        </w:rPr>
        <w:t>autorité contractante</w:t>
      </w:r>
      <w:r w:rsidR="006105B5" w:rsidRPr="00336D72">
        <w:rPr>
          <w:rFonts w:ascii="Bookman Old Style" w:eastAsiaTheme="minorEastAsia" w:hAnsi="Bookman Old Style"/>
        </w:rPr>
        <w:t> »</w:t>
      </w:r>
      <w:r w:rsidR="003E15F8" w:rsidRPr="00336D72">
        <w:rPr>
          <w:rFonts w:ascii="Bookman Old Style" w:eastAsiaTheme="minorEastAsia" w:hAnsi="Bookman Old Style"/>
        </w:rPr>
        <w:t xml:space="preserve"> exécute au titre de l’exercice budgétaire 202</w:t>
      </w:r>
      <w:r w:rsidR="005F3FAD" w:rsidRPr="00336D72">
        <w:rPr>
          <w:rFonts w:ascii="Bookman Old Style" w:eastAsiaTheme="minorEastAsia" w:hAnsi="Bookman Old Style"/>
        </w:rPr>
        <w:t>6</w:t>
      </w:r>
      <w:r w:rsidR="003E15F8" w:rsidRPr="00336D72">
        <w:rPr>
          <w:rFonts w:ascii="Bookman Old Style" w:eastAsiaTheme="minorEastAsia" w:hAnsi="Bookman Old Style"/>
        </w:rPr>
        <w:t>, un programme de passation des marchés publics, par voie d’appel public à la concurrence (appels d’offres, demande de manifestation d’intérêt) relatif aux activités suivantes :</w:t>
      </w:r>
    </w:p>
    <w:p w14:paraId="566DCBEF" w14:textId="77777777" w:rsidR="003E15F8" w:rsidRPr="00336D72" w:rsidRDefault="003E15F8" w:rsidP="00675350">
      <w:pPr>
        <w:spacing w:line="276" w:lineRule="auto"/>
        <w:jc w:val="both"/>
        <w:rPr>
          <w:rFonts w:ascii="Bookman Old Style" w:eastAsiaTheme="minorEastAsia" w:hAnsi="Bookman Old Style"/>
          <w:b/>
          <w:u w:val="single"/>
        </w:rPr>
      </w:pPr>
    </w:p>
    <w:p w14:paraId="59FD5756" w14:textId="5A86B4C5" w:rsidR="00DA4762" w:rsidRPr="00336D72" w:rsidRDefault="003E15F8" w:rsidP="00336D72">
      <w:pPr>
        <w:pStyle w:val="Paragraphedeliste"/>
        <w:numPr>
          <w:ilvl w:val="0"/>
          <w:numId w:val="22"/>
        </w:numPr>
        <w:jc w:val="both"/>
        <w:rPr>
          <w:rFonts w:ascii="Bookman Old Style" w:eastAsiaTheme="minorEastAsia" w:hAnsi="Bookman Old Style"/>
          <w:b/>
          <w:u w:val="single"/>
        </w:rPr>
      </w:pPr>
      <w:r w:rsidRPr="00336D72">
        <w:rPr>
          <w:rFonts w:ascii="Bookman Old Style" w:eastAsiaTheme="minorEastAsia" w:hAnsi="Bookman Old Style"/>
          <w:b/>
          <w:u w:val="single"/>
        </w:rPr>
        <w:t>PRESTATIONS INTELLECTUELLES</w:t>
      </w:r>
    </w:p>
    <w:p w14:paraId="3FB1B031" w14:textId="77777777" w:rsidR="00C87A96" w:rsidRPr="00336D72" w:rsidRDefault="00C87A96" w:rsidP="003E15F8">
      <w:pPr>
        <w:jc w:val="both"/>
        <w:rPr>
          <w:rFonts w:ascii="Bookman Old Style" w:eastAsiaTheme="minorEastAsia" w:hAnsi="Bookman Old Style"/>
          <w:b/>
          <w:u w:val="single"/>
        </w:rPr>
      </w:pPr>
    </w:p>
    <w:p w14:paraId="030C2344" w14:textId="3A0C1EEA" w:rsidR="00154C9A" w:rsidRPr="00336D72" w:rsidRDefault="004B405A" w:rsidP="00336D72">
      <w:pPr>
        <w:numPr>
          <w:ilvl w:val="0"/>
          <w:numId w:val="20"/>
        </w:numPr>
        <w:spacing w:line="276" w:lineRule="auto"/>
        <w:jc w:val="both"/>
        <w:rPr>
          <w:rFonts w:ascii="Bookman Old Style" w:eastAsiaTheme="minorEastAsia" w:hAnsi="Bookman Old Style"/>
        </w:rPr>
      </w:pPr>
      <w:r w:rsidRPr="00336D72">
        <w:rPr>
          <w:rFonts w:ascii="Bookman Old Style" w:eastAsiaTheme="minorEastAsia" w:hAnsi="Bookman Old Style"/>
        </w:rPr>
        <w:t>Réalisation</w:t>
      </w:r>
      <w:r w:rsidR="00154C9A" w:rsidRPr="00336D72">
        <w:rPr>
          <w:rFonts w:ascii="Bookman Old Style" w:eastAsiaTheme="minorEastAsia" w:hAnsi="Bookman Old Style"/>
        </w:rPr>
        <w:t xml:space="preserve"> des études architecturales ; techniques et la construction d’un complexe éducatif et administratif par maitrise d’ouvrage déléguée (MOD) à DAGNOEN pour montant prévisionnel de quatre cent vingt millions (420 000 000) de francs CFA ;</w:t>
      </w:r>
    </w:p>
    <w:p w14:paraId="03B189F3" w14:textId="7E9C3647" w:rsidR="00154C9A" w:rsidRPr="00336D72" w:rsidRDefault="004B405A" w:rsidP="00336D72">
      <w:pPr>
        <w:numPr>
          <w:ilvl w:val="0"/>
          <w:numId w:val="20"/>
        </w:numPr>
        <w:spacing w:line="276" w:lineRule="auto"/>
        <w:jc w:val="both"/>
        <w:rPr>
          <w:rFonts w:ascii="Bookman Old Style" w:eastAsiaTheme="minorEastAsia" w:hAnsi="Bookman Old Style"/>
        </w:rPr>
      </w:pPr>
      <w:r w:rsidRPr="00336D72">
        <w:rPr>
          <w:rFonts w:ascii="Bookman Old Style" w:eastAsiaTheme="minorEastAsia" w:hAnsi="Bookman Old Style"/>
        </w:rPr>
        <w:t>Refonte</w:t>
      </w:r>
      <w:r w:rsidR="00154C9A" w:rsidRPr="00336D72">
        <w:rPr>
          <w:rFonts w:ascii="Bookman Old Style" w:eastAsiaTheme="minorEastAsia" w:hAnsi="Bookman Old Style"/>
        </w:rPr>
        <w:t xml:space="preserve"> fonctionnelle et technique du système d'information de gestion des retraités pour un montant prévisionnel de quatre cent millions (400 000 000) de francs CFA.</w:t>
      </w:r>
    </w:p>
    <w:p w14:paraId="04D48202" w14:textId="77777777" w:rsidR="003E15F8" w:rsidRPr="00336D72" w:rsidRDefault="003E15F8" w:rsidP="003E15F8">
      <w:pPr>
        <w:jc w:val="both"/>
        <w:rPr>
          <w:rFonts w:ascii="Bookman Old Style" w:eastAsiaTheme="minorEastAsia" w:hAnsi="Bookman Old Style"/>
        </w:rPr>
      </w:pPr>
    </w:p>
    <w:p w14:paraId="678C35B4" w14:textId="1F8F1D1D" w:rsidR="003E15F8" w:rsidRPr="00336D72" w:rsidRDefault="003E15F8" w:rsidP="00336D72">
      <w:pPr>
        <w:pStyle w:val="Paragraphedeliste"/>
        <w:numPr>
          <w:ilvl w:val="0"/>
          <w:numId w:val="22"/>
        </w:numPr>
        <w:jc w:val="both"/>
        <w:rPr>
          <w:rFonts w:ascii="Bookman Old Style" w:eastAsiaTheme="minorEastAsia" w:hAnsi="Bookman Old Style"/>
          <w:b/>
          <w:u w:val="single"/>
        </w:rPr>
      </w:pPr>
      <w:r w:rsidRPr="00336D72">
        <w:rPr>
          <w:rFonts w:ascii="Bookman Old Style" w:eastAsiaTheme="minorEastAsia" w:hAnsi="Bookman Old Style"/>
          <w:b/>
          <w:u w:val="single"/>
        </w:rPr>
        <w:t>SERVICES COURANTS</w:t>
      </w:r>
    </w:p>
    <w:p w14:paraId="08F53653" w14:textId="77777777" w:rsidR="003E15F8" w:rsidRPr="00336D72" w:rsidRDefault="003E15F8" w:rsidP="003E15F8">
      <w:pPr>
        <w:jc w:val="both"/>
        <w:rPr>
          <w:rFonts w:ascii="Bookman Old Style" w:eastAsiaTheme="minorEastAsia" w:hAnsi="Bookman Old Style"/>
          <w:b/>
          <w:u w:val="single"/>
        </w:rPr>
      </w:pPr>
    </w:p>
    <w:p w14:paraId="4231D243" w14:textId="505C9E9A" w:rsidR="003E15F8" w:rsidRPr="00336D72" w:rsidRDefault="003E15F8" w:rsidP="00336D72">
      <w:pPr>
        <w:pStyle w:val="Paragraphedeliste"/>
        <w:numPr>
          <w:ilvl w:val="0"/>
          <w:numId w:val="20"/>
        </w:numPr>
        <w:jc w:val="both"/>
        <w:rPr>
          <w:rFonts w:ascii="Bookman Old Style" w:eastAsiaTheme="minorEastAsia" w:hAnsi="Bookman Old Style"/>
        </w:rPr>
      </w:pPr>
      <w:r w:rsidRPr="00336D72">
        <w:rPr>
          <w:rFonts w:ascii="Bookman Old Style" w:eastAsiaTheme="minorEastAsia" w:hAnsi="Bookman Old Style"/>
        </w:rPr>
        <w:t>Néant.</w:t>
      </w:r>
    </w:p>
    <w:p w14:paraId="0C5C3274" w14:textId="77777777" w:rsidR="003E15F8" w:rsidRPr="00336D72" w:rsidRDefault="003E15F8" w:rsidP="003E15F8">
      <w:pPr>
        <w:jc w:val="both"/>
        <w:rPr>
          <w:rFonts w:ascii="Bookman Old Style" w:eastAsiaTheme="minorEastAsia" w:hAnsi="Bookman Old Style"/>
        </w:rPr>
      </w:pPr>
    </w:p>
    <w:p w14:paraId="48084503" w14:textId="5807969D" w:rsidR="003E15F8" w:rsidRPr="00336D72" w:rsidRDefault="003E15F8" w:rsidP="00336D72">
      <w:pPr>
        <w:pStyle w:val="Paragraphedeliste"/>
        <w:numPr>
          <w:ilvl w:val="0"/>
          <w:numId w:val="22"/>
        </w:numPr>
        <w:jc w:val="both"/>
        <w:rPr>
          <w:rFonts w:ascii="Bookman Old Style" w:eastAsiaTheme="minorEastAsia" w:hAnsi="Bookman Old Style"/>
          <w:b/>
        </w:rPr>
      </w:pPr>
      <w:r w:rsidRPr="00336D72">
        <w:rPr>
          <w:rFonts w:ascii="Bookman Old Style" w:eastAsiaTheme="minorEastAsia" w:hAnsi="Bookman Old Style"/>
          <w:b/>
          <w:u w:val="single"/>
        </w:rPr>
        <w:t>BIENS ET EQUIPEMENT</w:t>
      </w:r>
    </w:p>
    <w:p w14:paraId="004C58C3" w14:textId="77777777" w:rsidR="003E15F8" w:rsidRPr="00336D72" w:rsidRDefault="003E15F8" w:rsidP="003E15F8">
      <w:pPr>
        <w:jc w:val="both"/>
        <w:rPr>
          <w:rFonts w:ascii="Bookman Old Style" w:eastAsiaTheme="minorEastAsia" w:hAnsi="Bookman Old Style"/>
        </w:rPr>
      </w:pPr>
      <w:r w:rsidRPr="00336D72">
        <w:rPr>
          <w:rFonts w:ascii="Bookman Old Style" w:eastAsiaTheme="minorEastAsia" w:hAnsi="Bookman Old Style"/>
        </w:rPr>
        <w:t xml:space="preserve"> </w:t>
      </w:r>
    </w:p>
    <w:p w14:paraId="0BF5EE0F" w14:textId="3629DA61" w:rsidR="003E15F8" w:rsidRPr="00336D72" w:rsidRDefault="003E15F8" w:rsidP="00336D72">
      <w:pPr>
        <w:pStyle w:val="Paragraphedeliste"/>
        <w:numPr>
          <w:ilvl w:val="0"/>
          <w:numId w:val="20"/>
        </w:numPr>
        <w:jc w:val="both"/>
        <w:rPr>
          <w:rFonts w:ascii="Bookman Old Style" w:eastAsiaTheme="minorEastAsia" w:hAnsi="Bookman Old Style"/>
        </w:rPr>
      </w:pPr>
      <w:bookmarkStart w:id="0" w:name="_Hlk162278276"/>
      <w:r w:rsidRPr="00336D72">
        <w:rPr>
          <w:rFonts w:ascii="Bookman Old Style" w:eastAsiaTheme="minorEastAsia" w:hAnsi="Bookman Old Style"/>
        </w:rPr>
        <w:t>Néant.</w:t>
      </w:r>
      <w:r w:rsidR="00154C9A" w:rsidRPr="00336D72">
        <w:rPr>
          <w:rFonts w:ascii="Bookman Old Style" w:eastAsiaTheme="minorEastAsia" w:hAnsi="Bookman Old Style"/>
        </w:rPr>
        <w:tab/>
      </w:r>
    </w:p>
    <w:bookmarkEnd w:id="0"/>
    <w:p w14:paraId="74BA7849" w14:textId="77777777" w:rsidR="003E15F8" w:rsidRPr="00336D72" w:rsidRDefault="003E15F8" w:rsidP="003E15F8">
      <w:pPr>
        <w:jc w:val="both"/>
        <w:rPr>
          <w:rFonts w:ascii="Bookman Old Style" w:eastAsiaTheme="minorEastAsia" w:hAnsi="Bookman Old Style"/>
        </w:rPr>
      </w:pPr>
    </w:p>
    <w:p w14:paraId="30A571A3" w14:textId="6FCF1321" w:rsidR="003E15F8" w:rsidRPr="00336D72" w:rsidRDefault="003E15F8" w:rsidP="00336D72">
      <w:pPr>
        <w:pStyle w:val="Paragraphedeliste"/>
        <w:numPr>
          <w:ilvl w:val="0"/>
          <w:numId w:val="22"/>
        </w:numPr>
        <w:jc w:val="both"/>
        <w:rPr>
          <w:rFonts w:ascii="Bookman Old Style" w:eastAsiaTheme="minorEastAsia" w:hAnsi="Bookman Old Style"/>
          <w:b/>
          <w:u w:val="single"/>
        </w:rPr>
      </w:pPr>
      <w:r w:rsidRPr="00336D72">
        <w:rPr>
          <w:rFonts w:ascii="Bookman Old Style" w:eastAsiaTheme="minorEastAsia" w:hAnsi="Bookman Old Style"/>
          <w:b/>
          <w:u w:val="single"/>
        </w:rPr>
        <w:t>TRAVAUX</w:t>
      </w:r>
    </w:p>
    <w:p w14:paraId="56053EC6" w14:textId="77777777" w:rsidR="003E15F8" w:rsidRPr="00336D72" w:rsidRDefault="003E15F8" w:rsidP="003E15F8">
      <w:pPr>
        <w:jc w:val="both"/>
        <w:rPr>
          <w:rFonts w:ascii="Bookman Old Style" w:eastAsiaTheme="minorEastAsia" w:hAnsi="Bookman Old Style"/>
        </w:rPr>
      </w:pPr>
    </w:p>
    <w:p w14:paraId="756668EA" w14:textId="761DC5A2" w:rsidR="003E15F8" w:rsidRPr="00336D72" w:rsidRDefault="007D0575" w:rsidP="00336D72">
      <w:pPr>
        <w:pStyle w:val="Paragraphedeliste"/>
        <w:numPr>
          <w:ilvl w:val="0"/>
          <w:numId w:val="20"/>
        </w:numPr>
        <w:jc w:val="both"/>
        <w:rPr>
          <w:rFonts w:ascii="Bookman Old Style" w:eastAsiaTheme="minorEastAsia" w:hAnsi="Bookman Old Style"/>
        </w:rPr>
      </w:pPr>
      <w:r w:rsidRPr="00336D72">
        <w:rPr>
          <w:rFonts w:ascii="Bookman Old Style" w:eastAsiaTheme="minorEastAsia" w:hAnsi="Bookman Old Style"/>
        </w:rPr>
        <w:t>Néant.</w:t>
      </w:r>
    </w:p>
    <w:p w14:paraId="74D3D649" w14:textId="77777777" w:rsidR="00A86837" w:rsidRPr="00336D72" w:rsidRDefault="00A86837" w:rsidP="003E15F8">
      <w:pPr>
        <w:jc w:val="both"/>
        <w:rPr>
          <w:rFonts w:ascii="Bookman Old Style" w:eastAsiaTheme="minorEastAsia" w:hAnsi="Bookman Old Style"/>
        </w:rPr>
      </w:pPr>
    </w:p>
    <w:p w14:paraId="7DD0A354" w14:textId="6F33C060" w:rsidR="00A86837" w:rsidRPr="00336D72" w:rsidRDefault="00A86837" w:rsidP="00336D72">
      <w:pPr>
        <w:pStyle w:val="Paragraphedeliste"/>
        <w:numPr>
          <w:ilvl w:val="0"/>
          <w:numId w:val="21"/>
        </w:numPr>
        <w:spacing w:line="276" w:lineRule="auto"/>
        <w:jc w:val="both"/>
        <w:rPr>
          <w:rFonts w:ascii="Bookman Old Style" w:eastAsiaTheme="minorEastAsia" w:hAnsi="Bookman Old Style"/>
        </w:rPr>
      </w:pPr>
      <w:r w:rsidRPr="00336D72">
        <w:rPr>
          <w:rFonts w:ascii="Bookman Old Style" w:eastAsiaTheme="minorEastAsia" w:hAnsi="Bookman Old Style"/>
        </w:rPr>
        <w:lastRenderedPageBreak/>
        <w:t>Pour toute demande de renseignements complémentaires, les éventuels soumissionnaires sont priés de s’adresser à la Direction des Marchés publics de la CARFO à Ouagadougou.</w:t>
      </w:r>
    </w:p>
    <w:p w14:paraId="35DCD83B" w14:textId="77777777" w:rsidR="005F3FAD" w:rsidRPr="00336D72" w:rsidRDefault="005F3FAD" w:rsidP="003E15F8">
      <w:pPr>
        <w:jc w:val="both"/>
        <w:rPr>
          <w:rFonts w:ascii="Bookman Old Style" w:eastAsiaTheme="minorEastAsia" w:hAnsi="Bookman Old Style"/>
        </w:rPr>
      </w:pPr>
    </w:p>
    <w:p w14:paraId="256A5324" w14:textId="77777777" w:rsidR="005F3FAD" w:rsidRPr="00336D72" w:rsidRDefault="005F3FAD" w:rsidP="003E15F8">
      <w:pPr>
        <w:jc w:val="both"/>
        <w:rPr>
          <w:rFonts w:ascii="Bookman Old Style" w:eastAsiaTheme="minorEastAsia" w:hAnsi="Bookman Old Style"/>
        </w:rPr>
      </w:pPr>
    </w:p>
    <w:p w14:paraId="0ED0686D" w14:textId="58954A7B" w:rsidR="005F3FAD" w:rsidRPr="00336D72" w:rsidRDefault="005F3FAD" w:rsidP="00336D72">
      <w:pPr>
        <w:tabs>
          <w:tab w:val="left" w:pos="567"/>
          <w:tab w:val="left" w:pos="1134"/>
          <w:tab w:val="right" w:leader="dot" w:pos="9480"/>
        </w:tabs>
        <w:suppressAutoHyphens/>
        <w:overflowPunct w:val="0"/>
        <w:autoSpaceDE w:val="0"/>
        <w:autoSpaceDN w:val="0"/>
        <w:adjustRightInd w:val="0"/>
        <w:spacing w:line="360" w:lineRule="auto"/>
        <w:ind w:firstLine="567"/>
        <w:jc w:val="right"/>
        <w:textAlignment w:val="baseline"/>
        <w:rPr>
          <w:rFonts w:cs="Arial"/>
          <w:bCs/>
        </w:rPr>
      </w:pPr>
      <w:r w:rsidRPr="00336D72">
        <w:rPr>
          <w:rFonts w:cs="Arial"/>
          <w:bCs/>
        </w:rPr>
        <w:t>Ouagadougou le 18/02/2026</w:t>
      </w:r>
    </w:p>
    <w:p w14:paraId="4D597AC0" w14:textId="77777777" w:rsidR="005F3FAD" w:rsidRPr="00C75684" w:rsidRDefault="005F3FAD" w:rsidP="005F3FAD">
      <w:pPr>
        <w:tabs>
          <w:tab w:val="left" w:pos="567"/>
          <w:tab w:val="left" w:pos="1134"/>
          <w:tab w:val="right" w:leader="dot" w:pos="9480"/>
        </w:tabs>
        <w:suppressAutoHyphens/>
        <w:overflowPunct w:val="0"/>
        <w:autoSpaceDE w:val="0"/>
        <w:autoSpaceDN w:val="0"/>
        <w:adjustRightInd w:val="0"/>
        <w:spacing w:line="360" w:lineRule="auto"/>
        <w:ind w:left="3600"/>
        <w:textAlignment w:val="baseline"/>
        <w:rPr>
          <w:rFonts w:cs="Arial"/>
          <w:lang w:val="fr-CA"/>
        </w:rPr>
      </w:pPr>
    </w:p>
    <w:p w14:paraId="4FD942D3" w14:textId="77777777" w:rsidR="00C75684" w:rsidRPr="00C75684" w:rsidRDefault="00C75684" w:rsidP="005F3FAD">
      <w:pPr>
        <w:tabs>
          <w:tab w:val="left" w:pos="567"/>
          <w:tab w:val="left" w:pos="1134"/>
          <w:tab w:val="right" w:leader="dot" w:pos="9480"/>
        </w:tabs>
        <w:suppressAutoHyphens/>
        <w:overflowPunct w:val="0"/>
        <w:autoSpaceDE w:val="0"/>
        <w:autoSpaceDN w:val="0"/>
        <w:adjustRightInd w:val="0"/>
        <w:spacing w:line="360" w:lineRule="auto"/>
        <w:ind w:left="3600"/>
        <w:textAlignment w:val="baseline"/>
        <w:rPr>
          <w:rFonts w:cs="Arial"/>
          <w:lang w:val="fr-CA"/>
        </w:rPr>
      </w:pPr>
    </w:p>
    <w:p w14:paraId="047E1899" w14:textId="40C6B81C" w:rsidR="00C75684" w:rsidRPr="00C75684" w:rsidRDefault="00C75684" w:rsidP="005F3FAD">
      <w:pPr>
        <w:tabs>
          <w:tab w:val="left" w:pos="567"/>
          <w:tab w:val="left" w:pos="1134"/>
          <w:tab w:val="right" w:leader="dot" w:pos="9480"/>
        </w:tabs>
        <w:suppressAutoHyphens/>
        <w:overflowPunct w:val="0"/>
        <w:autoSpaceDE w:val="0"/>
        <w:autoSpaceDN w:val="0"/>
        <w:adjustRightInd w:val="0"/>
        <w:spacing w:line="360" w:lineRule="auto"/>
        <w:ind w:left="3600"/>
        <w:textAlignment w:val="baseline"/>
        <w:rPr>
          <w:rFonts w:cs="Arial"/>
          <w:lang w:val="fr-CA"/>
        </w:rPr>
      </w:pPr>
      <w:r w:rsidRPr="00C75684">
        <w:rPr>
          <w:rFonts w:cs="Arial"/>
          <w:lang w:val="fr-CA"/>
        </w:rPr>
        <w:t xml:space="preserve">                  La Directrice des marchés publics</w:t>
      </w:r>
    </w:p>
    <w:p w14:paraId="6C42C6CE" w14:textId="4595B05D" w:rsidR="005F3FAD" w:rsidRPr="00336D72" w:rsidRDefault="005F3FAD" w:rsidP="005F3FAD">
      <w:pPr>
        <w:tabs>
          <w:tab w:val="left" w:pos="567"/>
          <w:tab w:val="left" w:pos="1134"/>
          <w:tab w:val="right" w:leader="dot" w:pos="9480"/>
        </w:tabs>
        <w:suppressAutoHyphens/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cs="Arial"/>
          <w:b/>
          <w:sz w:val="16"/>
          <w:szCs w:val="16"/>
        </w:rPr>
      </w:pPr>
      <w:r w:rsidRPr="00C75684">
        <w:rPr>
          <w:rFonts w:cs="Arial"/>
          <w:lang w:val="fr-CA"/>
        </w:rPr>
        <w:t xml:space="preserve">                                                         </w:t>
      </w:r>
      <w:r w:rsidR="00C75684" w:rsidRPr="00336D72">
        <w:rPr>
          <w:rFonts w:cs="Arial"/>
          <w:lang w:val="fr-CA"/>
        </w:rPr>
        <w:t xml:space="preserve">                  </w:t>
      </w:r>
      <w:r w:rsidR="00C75684" w:rsidRPr="00C75684">
        <w:rPr>
          <w:rFonts w:cs="Arial"/>
          <w:sz w:val="16"/>
          <w:szCs w:val="16"/>
          <w:lang w:val="fr-CA"/>
        </w:rPr>
        <w:t>(</w:t>
      </w:r>
      <w:r w:rsidRPr="00336D72">
        <w:rPr>
          <w:rFonts w:cs="Arial"/>
          <w:sz w:val="16"/>
          <w:szCs w:val="16"/>
          <w:lang w:val="fr-CA"/>
        </w:rPr>
        <w:t>Président de la Commission d’attribution des marchés</w:t>
      </w:r>
      <w:r w:rsidR="00C75684" w:rsidRPr="00C75684">
        <w:rPr>
          <w:rFonts w:cs="Arial"/>
          <w:sz w:val="16"/>
          <w:szCs w:val="16"/>
          <w:lang w:val="fr-CA"/>
        </w:rPr>
        <w:t>)</w:t>
      </w:r>
    </w:p>
    <w:p w14:paraId="58D1C94A" w14:textId="77777777" w:rsidR="005F3FAD" w:rsidRPr="00C75684" w:rsidRDefault="005F3FAD" w:rsidP="005F3FAD"/>
    <w:p w14:paraId="032410DA" w14:textId="77777777" w:rsidR="005F3FAD" w:rsidRPr="00C75684" w:rsidRDefault="005F3FAD" w:rsidP="005F3FAD"/>
    <w:p w14:paraId="738956BF" w14:textId="77777777" w:rsidR="00C75684" w:rsidRPr="00C75684" w:rsidRDefault="00C75684" w:rsidP="005F3FAD"/>
    <w:p w14:paraId="19A71D11" w14:textId="77777777" w:rsidR="005F3FAD" w:rsidRPr="00C75684" w:rsidRDefault="005F3FAD" w:rsidP="005F3FAD"/>
    <w:p w14:paraId="3B12CC8D" w14:textId="77777777" w:rsidR="005F3FAD" w:rsidRPr="00C75684" w:rsidRDefault="005F3FAD" w:rsidP="005F3FAD">
      <w:pPr>
        <w:rPr>
          <w:b/>
          <w:iCs/>
          <w:u w:val="single"/>
        </w:rPr>
      </w:pPr>
      <w:r w:rsidRPr="00C75684">
        <w:rPr>
          <w:b/>
          <w:iCs/>
        </w:rPr>
        <w:t xml:space="preserve"> </w:t>
      </w:r>
      <w:r w:rsidRPr="00C75684">
        <w:rPr>
          <w:b/>
          <w:iCs/>
        </w:rPr>
        <w:tab/>
      </w:r>
      <w:r w:rsidRPr="00C75684">
        <w:rPr>
          <w:b/>
          <w:iCs/>
        </w:rPr>
        <w:tab/>
      </w:r>
      <w:r w:rsidRPr="00C75684">
        <w:rPr>
          <w:b/>
          <w:iCs/>
        </w:rPr>
        <w:tab/>
      </w:r>
      <w:r w:rsidRPr="00C75684">
        <w:rPr>
          <w:b/>
          <w:iCs/>
        </w:rPr>
        <w:tab/>
      </w:r>
      <w:r w:rsidRPr="00C75684">
        <w:rPr>
          <w:b/>
          <w:iCs/>
        </w:rPr>
        <w:tab/>
        <w:t xml:space="preserve">                 </w:t>
      </w:r>
      <w:r w:rsidRPr="00C75684">
        <w:rPr>
          <w:b/>
          <w:iCs/>
          <w:u w:val="single"/>
        </w:rPr>
        <w:t>L. Sandrine BAYALA/BAMBARA</w:t>
      </w:r>
    </w:p>
    <w:p w14:paraId="7179490B" w14:textId="77777777" w:rsidR="005F3FAD" w:rsidRPr="00336D72" w:rsidRDefault="005F3FAD" w:rsidP="003E15F8">
      <w:pPr>
        <w:jc w:val="both"/>
        <w:rPr>
          <w:rFonts w:ascii="Bookman Old Style" w:eastAsiaTheme="minorEastAsia" w:hAnsi="Bookman Old Style"/>
        </w:rPr>
      </w:pPr>
    </w:p>
    <w:p w14:paraId="3305397D" w14:textId="77777777" w:rsidR="005F3FAD" w:rsidRDefault="005F3FAD" w:rsidP="003E15F8">
      <w:pPr>
        <w:jc w:val="both"/>
        <w:rPr>
          <w:rFonts w:ascii="Bookman Old Style" w:eastAsiaTheme="minorEastAsia" w:hAnsi="Bookman Old Style"/>
          <w:sz w:val="25"/>
          <w:szCs w:val="25"/>
        </w:rPr>
      </w:pPr>
    </w:p>
    <w:p w14:paraId="12899CB7" w14:textId="77777777" w:rsidR="005F3FAD" w:rsidRDefault="005F3FAD" w:rsidP="003E15F8">
      <w:pPr>
        <w:jc w:val="both"/>
        <w:rPr>
          <w:rFonts w:ascii="Bookman Old Style" w:eastAsiaTheme="minorEastAsia" w:hAnsi="Bookman Old Style"/>
          <w:sz w:val="25"/>
          <w:szCs w:val="25"/>
        </w:rPr>
      </w:pPr>
    </w:p>
    <w:p w14:paraId="7BF0C90A" w14:textId="7CC6EF0A" w:rsidR="005F3FAD" w:rsidRPr="003E15F8" w:rsidRDefault="005F3FAD" w:rsidP="00A47DB4">
      <w:pPr>
        <w:rPr>
          <w:rFonts w:ascii="Bookman Old Style" w:eastAsiaTheme="minorEastAsia" w:hAnsi="Bookman Old Style"/>
          <w:sz w:val="25"/>
          <w:szCs w:val="25"/>
        </w:rPr>
      </w:pPr>
    </w:p>
    <w:sectPr w:rsidR="005F3FAD" w:rsidRPr="003E15F8" w:rsidSect="00786AE0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D926C" w14:textId="77777777" w:rsidR="002A664C" w:rsidRDefault="002A664C" w:rsidP="00C049A0">
      <w:r>
        <w:separator/>
      </w:r>
    </w:p>
  </w:endnote>
  <w:endnote w:type="continuationSeparator" w:id="0">
    <w:p w14:paraId="016C820F" w14:textId="77777777" w:rsidR="002A664C" w:rsidRDefault="002A664C" w:rsidP="00C04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7F5F6" w14:textId="77777777" w:rsidR="002A664C" w:rsidRDefault="002A664C" w:rsidP="00C049A0">
      <w:r>
        <w:separator/>
      </w:r>
    </w:p>
  </w:footnote>
  <w:footnote w:type="continuationSeparator" w:id="0">
    <w:p w14:paraId="1C228A43" w14:textId="77777777" w:rsidR="002A664C" w:rsidRDefault="002A664C" w:rsidP="00C049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B5903"/>
    <w:multiLevelType w:val="hybridMultilevel"/>
    <w:tmpl w:val="F54E4C6C"/>
    <w:lvl w:ilvl="0" w:tplc="AF6649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B5B17"/>
    <w:multiLevelType w:val="hybridMultilevel"/>
    <w:tmpl w:val="E482FC3C"/>
    <w:lvl w:ilvl="0" w:tplc="2ED0504C">
      <w:start w:val="10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E2FBC"/>
    <w:multiLevelType w:val="hybridMultilevel"/>
    <w:tmpl w:val="1852852E"/>
    <w:lvl w:ilvl="0" w:tplc="94B66F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73210"/>
    <w:multiLevelType w:val="hybridMultilevel"/>
    <w:tmpl w:val="71BA87F8"/>
    <w:lvl w:ilvl="0" w:tplc="5608D8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282037"/>
    <w:multiLevelType w:val="hybridMultilevel"/>
    <w:tmpl w:val="F9E6A044"/>
    <w:lvl w:ilvl="0" w:tplc="2A0457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A3496D"/>
    <w:multiLevelType w:val="hybridMultilevel"/>
    <w:tmpl w:val="3FC27794"/>
    <w:lvl w:ilvl="0" w:tplc="3418D7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581FE6"/>
    <w:multiLevelType w:val="hybridMultilevel"/>
    <w:tmpl w:val="E5FA5288"/>
    <w:lvl w:ilvl="0" w:tplc="A54840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01D2B"/>
    <w:multiLevelType w:val="hybridMultilevel"/>
    <w:tmpl w:val="8A0C4EF4"/>
    <w:lvl w:ilvl="0" w:tplc="80EA12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DE5F49"/>
    <w:multiLevelType w:val="hybridMultilevel"/>
    <w:tmpl w:val="98BAB3F8"/>
    <w:lvl w:ilvl="0" w:tplc="9AB820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B27D4F"/>
    <w:multiLevelType w:val="hybridMultilevel"/>
    <w:tmpl w:val="5C2440C4"/>
    <w:lvl w:ilvl="0" w:tplc="94F886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2F145D"/>
    <w:multiLevelType w:val="hybridMultilevel"/>
    <w:tmpl w:val="E466BFE4"/>
    <w:lvl w:ilvl="0" w:tplc="079A15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9E2F26"/>
    <w:multiLevelType w:val="hybridMultilevel"/>
    <w:tmpl w:val="A00EC7D6"/>
    <w:lvl w:ilvl="0" w:tplc="8A240CF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D136AA"/>
    <w:multiLevelType w:val="hybridMultilevel"/>
    <w:tmpl w:val="785E222C"/>
    <w:lvl w:ilvl="0" w:tplc="70527846">
      <w:start w:val="1"/>
      <w:numFmt w:val="decimal"/>
      <w:lvlText w:val="%1-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1630F0"/>
    <w:multiLevelType w:val="hybridMultilevel"/>
    <w:tmpl w:val="154C4698"/>
    <w:lvl w:ilvl="0" w:tplc="6F825CB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2E2E99"/>
    <w:multiLevelType w:val="hybridMultilevel"/>
    <w:tmpl w:val="358CC8DC"/>
    <w:lvl w:ilvl="0" w:tplc="087C01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1C09AA"/>
    <w:multiLevelType w:val="hybridMultilevel"/>
    <w:tmpl w:val="51687BE2"/>
    <w:lvl w:ilvl="0" w:tplc="8CFAD8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912A40"/>
    <w:multiLevelType w:val="hybridMultilevel"/>
    <w:tmpl w:val="D31C7180"/>
    <w:lvl w:ilvl="0" w:tplc="20000015">
      <w:start w:val="1"/>
      <w:numFmt w:val="upperLetter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207879"/>
    <w:multiLevelType w:val="hybridMultilevel"/>
    <w:tmpl w:val="5370872E"/>
    <w:lvl w:ilvl="0" w:tplc="D90A17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E80A2A"/>
    <w:multiLevelType w:val="hybridMultilevel"/>
    <w:tmpl w:val="2794D1C0"/>
    <w:lvl w:ilvl="0" w:tplc="6798C3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D04DB4"/>
    <w:multiLevelType w:val="hybridMultilevel"/>
    <w:tmpl w:val="DF648B9C"/>
    <w:lvl w:ilvl="0" w:tplc="B4A847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F8341F"/>
    <w:multiLevelType w:val="hybridMultilevel"/>
    <w:tmpl w:val="9B8833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CE6998"/>
    <w:multiLevelType w:val="hybridMultilevel"/>
    <w:tmpl w:val="89645426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066338146">
    <w:abstractNumId w:val="7"/>
  </w:num>
  <w:num w:numId="2" w16cid:durableId="1359357571">
    <w:abstractNumId w:val="5"/>
  </w:num>
  <w:num w:numId="3" w16cid:durableId="982582261">
    <w:abstractNumId w:val="15"/>
  </w:num>
  <w:num w:numId="4" w16cid:durableId="662008758">
    <w:abstractNumId w:val="17"/>
  </w:num>
  <w:num w:numId="5" w16cid:durableId="471365557">
    <w:abstractNumId w:val="10"/>
  </w:num>
  <w:num w:numId="6" w16cid:durableId="1233856334">
    <w:abstractNumId w:val="0"/>
  </w:num>
  <w:num w:numId="7" w16cid:durableId="1100873849">
    <w:abstractNumId w:val="19"/>
  </w:num>
  <w:num w:numId="8" w16cid:durableId="945043660">
    <w:abstractNumId w:val="11"/>
  </w:num>
  <w:num w:numId="9" w16cid:durableId="2097362978">
    <w:abstractNumId w:val="1"/>
  </w:num>
  <w:num w:numId="10" w16cid:durableId="691033273">
    <w:abstractNumId w:val="3"/>
  </w:num>
  <w:num w:numId="11" w16cid:durableId="654336515">
    <w:abstractNumId w:val="9"/>
  </w:num>
  <w:num w:numId="12" w16cid:durableId="1727337699">
    <w:abstractNumId w:val="13"/>
  </w:num>
  <w:num w:numId="13" w16cid:durableId="1266570471">
    <w:abstractNumId w:val="14"/>
  </w:num>
  <w:num w:numId="14" w16cid:durableId="571938308">
    <w:abstractNumId w:val="2"/>
  </w:num>
  <w:num w:numId="15" w16cid:durableId="1553619576">
    <w:abstractNumId w:val="4"/>
  </w:num>
  <w:num w:numId="16" w16cid:durableId="1048142187">
    <w:abstractNumId w:val="18"/>
  </w:num>
  <w:num w:numId="17" w16cid:durableId="1951811915">
    <w:abstractNumId w:val="8"/>
  </w:num>
  <w:num w:numId="18" w16cid:durableId="346175130">
    <w:abstractNumId w:val="20"/>
  </w:num>
  <w:num w:numId="19" w16cid:durableId="2061517533">
    <w:abstractNumId w:val="21"/>
  </w:num>
  <w:num w:numId="20" w16cid:durableId="1688676204">
    <w:abstractNumId w:val="6"/>
  </w:num>
  <w:num w:numId="21" w16cid:durableId="1492138355">
    <w:abstractNumId w:val="12"/>
  </w:num>
  <w:num w:numId="22" w16cid:durableId="10210524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2AE"/>
    <w:rsid w:val="00000B6E"/>
    <w:rsid w:val="000011B7"/>
    <w:rsid w:val="0000472A"/>
    <w:rsid w:val="00010765"/>
    <w:rsid w:val="00012025"/>
    <w:rsid w:val="00016D85"/>
    <w:rsid w:val="00025D9B"/>
    <w:rsid w:val="00030170"/>
    <w:rsid w:val="000425FA"/>
    <w:rsid w:val="000452A6"/>
    <w:rsid w:val="00052E4F"/>
    <w:rsid w:val="00055CFC"/>
    <w:rsid w:val="00063001"/>
    <w:rsid w:val="00063F29"/>
    <w:rsid w:val="00070808"/>
    <w:rsid w:val="00071C36"/>
    <w:rsid w:val="00071E8D"/>
    <w:rsid w:val="00073E9B"/>
    <w:rsid w:val="0008118A"/>
    <w:rsid w:val="00082070"/>
    <w:rsid w:val="00083EE2"/>
    <w:rsid w:val="000848AE"/>
    <w:rsid w:val="00087E6F"/>
    <w:rsid w:val="00090309"/>
    <w:rsid w:val="00091711"/>
    <w:rsid w:val="00092F1E"/>
    <w:rsid w:val="000A0CE9"/>
    <w:rsid w:val="000A5F04"/>
    <w:rsid w:val="000A71AD"/>
    <w:rsid w:val="000B10C2"/>
    <w:rsid w:val="000B4706"/>
    <w:rsid w:val="000C1353"/>
    <w:rsid w:val="000C217C"/>
    <w:rsid w:val="000C2CBE"/>
    <w:rsid w:val="000D4626"/>
    <w:rsid w:val="000D5A4C"/>
    <w:rsid w:val="000D6905"/>
    <w:rsid w:val="000E232C"/>
    <w:rsid w:val="000E398E"/>
    <w:rsid w:val="000E47F7"/>
    <w:rsid w:val="000E6F62"/>
    <w:rsid w:val="000E7A91"/>
    <w:rsid w:val="000F0783"/>
    <w:rsid w:val="000F1AB7"/>
    <w:rsid w:val="000F5725"/>
    <w:rsid w:val="000F58A8"/>
    <w:rsid w:val="000F5C2B"/>
    <w:rsid w:val="000F6B04"/>
    <w:rsid w:val="00100AD3"/>
    <w:rsid w:val="00102C4D"/>
    <w:rsid w:val="00103E0D"/>
    <w:rsid w:val="00104110"/>
    <w:rsid w:val="00104EF0"/>
    <w:rsid w:val="001149FB"/>
    <w:rsid w:val="00115D4A"/>
    <w:rsid w:val="00116689"/>
    <w:rsid w:val="0012170F"/>
    <w:rsid w:val="00121B75"/>
    <w:rsid w:val="00123E60"/>
    <w:rsid w:val="00132BDA"/>
    <w:rsid w:val="00134ACB"/>
    <w:rsid w:val="0013529A"/>
    <w:rsid w:val="00135E6E"/>
    <w:rsid w:val="00144FDA"/>
    <w:rsid w:val="00145196"/>
    <w:rsid w:val="001459B8"/>
    <w:rsid w:val="001474F8"/>
    <w:rsid w:val="00147D2C"/>
    <w:rsid w:val="00154C9A"/>
    <w:rsid w:val="0015502E"/>
    <w:rsid w:val="00155EA0"/>
    <w:rsid w:val="00155EAC"/>
    <w:rsid w:val="001568C6"/>
    <w:rsid w:val="00162C32"/>
    <w:rsid w:val="00163F8D"/>
    <w:rsid w:val="00164773"/>
    <w:rsid w:val="001655DA"/>
    <w:rsid w:val="00171CC5"/>
    <w:rsid w:val="00172B25"/>
    <w:rsid w:val="001743AB"/>
    <w:rsid w:val="00175225"/>
    <w:rsid w:val="0017667B"/>
    <w:rsid w:val="00180386"/>
    <w:rsid w:val="0018141F"/>
    <w:rsid w:val="00181646"/>
    <w:rsid w:val="00181CFE"/>
    <w:rsid w:val="00184263"/>
    <w:rsid w:val="001A09F0"/>
    <w:rsid w:val="001A0E0B"/>
    <w:rsid w:val="001A1755"/>
    <w:rsid w:val="001A513E"/>
    <w:rsid w:val="001A52DA"/>
    <w:rsid w:val="001A7106"/>
    <w:rsid w:val="001A7A25"/>
    <w:rsid w:val="001B1E01"/>
    <w:rsid w:val="001B48DA"/>
    <w:rsid w:val="001B7055"/>
    <w:rsid w:val="001C436D"/>
    <w:rsid w:val="001C4C9E"/>
    <w:rsid w:val="001D726E"/>
    <w:rsid w:val="001E061F"/>
    <w:rsid w:val="001E20E2"/>
    <w:rsid w:val="001E693A"/>
    <w:rsid w:val="001F26B6"/>
    <w:rsid w:val="001F2DCB"/>
    <w:rsid w:val="00201F3F"/>
    <w:rsid w:val="00204012"/>
    <w:rsid w:val="002144EF"/>
    <w:rsid w:val="0021496A"/>
    <w:rsid w:val="0022072C"/>
    <w:rsid w:val="002208F5"/>
    <w:rsid w:val="00223EF0"/>
    <w:rsid w:val="002261E8"/>
    <w:rsid w:val="00227990"/>
    <w:rsid w:val="002313AD"/>
    <w:rsid w:val="002327EC"/>
    <w:rsid w:val="0023507D"/>
    <w:rsid w:val="0024384A"/>
    <w:rsid w:val="00250F58"/>
    <w:rsid w:val="00251400"/>
    <w:rsid w:val="0025213E"/>
    <w:rsid w:val="0025480A"/>
    <w:rsid w:val="00254841"/>
    <w:rsid w:val="00260F5F"/>
    <w:rsid w:val="00266057"/>
    <w:rsid w:val="00275F05"/>
    <w:rsid w:val="0028458C"/>
    <w:rsid w:val="0028470B"/>
    <w:rsid w:val="00285FF0"/>
    <w:rsid w:val="0029133F"/>
    <w:rsid w:val="002A09C8"/>
    <w:rsid w:val="002A0BF0"/>
    <w:rsid w:val="002A4B22"/>
    <w:rsid w:val="002A6624"/>
    <w:rsid w:val="002A664C"/>
    <w:rsid w:val="002A69F5"/>
    <w:rsid w:val="002B4117"/>
    <w:rsid w:val="002C3144"/>
    <w:rsid w:val="002C5FCC"/>
    <w:rsid w:val="002D17F8"/>
    <w:rsid w:val="002D30B5"/>
    <w:rsid w:val="002D4830"/>
    <w:rsid w:val="002D502E"/>
    <w:rsid w:val="002D6CFB"/>
    <w:rsid w:val="002D71CF"/>
    <w:rsid w:val="002E04E2"/>
    <w:rsid w:val="002E1380"/>
    <w:rsid w:val="002E511A"/>
    <w:rsid w:val="002E6493"/>
    <w:rsid w:val="002F02C8"/>
    <w:rsid w:val="002F0567"/>
    <w:rsid w:val="002F2199"/>
    <w:rsid w:val="002F272A"/>
    <w:rsid w:val="002F2D39"/>
    <w:rsid w:val="002F346A"/>
    <w:rsid w:val="002F39C8"/>
    <w:rsid w:val="002F5FF6"/>
    <w:rsid w:val="002F6A6A"/>
    <w:rsid w:val="003003F8"/>
    <w:rsid w:val="003043A6"/>
    <w:rsid w:val="00304AB7"/>
    <w:rsid w:val="003107B8"/>
    <w:rsid w:val="003120C5"/>
    <w:rsid w:val="00312F88"/>
    <w:rsid w:val="0031316D"/>
    <w:rsid w:val="003156B2"/>
    <w:rsid w:val="00316783"/>
    <w:rsid w:val="003218EC"/>
    <w:rsid w:val="003257D1"/>
    <w:rsid w:val="00332F27"/>
    <w:rsid w:val="00335217"/>
    <w:rsid w:val="00335D0C"/>
    <w:rsid w:val="00336D72"/>
    <w:rsid w:val="00342424"/>
    <w:rsid w:val="00342CB2"/>
    <w:rsid w:val="003433B8"/>
    <w:rsid w:val="003615DD"/>
    <w:rsid w:val="003620B9"/>
    <w:rsid w:val="0036566A"/>
    <w:rsid w:val="00367373"/>
    <w:rsid w:val="00370342"/>
    <w:rsid w:val="003727FE"/>
    <w:rsid w:val="0037484D"/>
    <w:rsid w:val="0037561F"/>
    <w:rsid w:val="0037654F"/>
    <w:rsid w:val="00376E01"/>
    <w:rsid w:val="0038219B"/>
    <w:rsid w:val="00382D41"/>
    <w:rsid w:val="00387AC8"/>
    <w:rsid w:val="003912C1"/>
    <w:rsid w:val="003968AA"/>
    <w:rsid w:val="00396CD1"/>
    <w:rsid w:val="003A2CFB"/>
    <w:rsid w:val="003A437D"/>
    <w:rsid w:val="003A5298"/>
    <w:rsid w:val="003A54A0"/>
    <w:rsid w:val="003A57FE"/>
    <w:rsid w:val="003B1374"/>
    <w:rsid w:val="003B160B"/>
    <w:rsid w:val="003B49C4"/>
    <w:rsid w:val="003C086A"/>
    <w:rsid w:val="003C0C05"/>
    <w:rsid w:val="003C7ADE"/>
    <w:rsid w:val="003E15F8"/>
    <w:rsid w:val="003E1722"/>
    <w:rsid w:val="003E1A00"/>
    <w:rsid w:val="003E4E8F"/>
    <w:rsid w:val="003E5511"/>
    <w:rsid w:val="003F07B3"/>
    <w:rsid w:val="003F22F0"/>
    <w:rsid w:val="003F3785"/>
    <w:rsid w:val="003F527C"/>
    <w:rsid w:val="003F66D4"/>
    <w:rsid w:val="003F73D7"/>
    <w:rsid w:val="00400AB3"/>
    <w:rsid w:val="0040417D"/>
    <w:rsid w:val="0040576C"/>
    <w:rsid w:val="00406BB5"/>
    <w:rsid w:val="00406FB6"/>
    <w:rsid w:val="0041506A"/>
    <w:rsid w:val="00415CFB"/>
    <w:rsid w:val="00424DC1"/>
    <w:rsid w:val="00425A8B"/>
    <w:rsid w:val="00425F99"/>
    <w:rsid w:val="00430390"/>
    <w:rsid w:val="0043045A"/>
    <w:rsid w:val="00444395"/>
    <w:rsid w:val="004444D1"/>
    <w:rsid w:val="00455815"/>
    <w:rsid w:val="004612AF"/>
    <w:rsid w:val="00465052"/>
    <w:rsid w:val="00465C55"/>
    <w:rsid w:val="0046714E"/>
    <w:rsid w:val="00471497"/>
    <w:rsid w:val="00474FA3"/>
    <w:rsid w:val="0048097D"/>
    <w:rsid w:val="00484C3F"/>
    <w:rsid w:val="0048671E"/>
    <w:rsid w:val="00487BDA"/>
    <w:rsid w:val="004911C9"/>
    <w:rsid w:val="00493D48"/>
    <w:rsid w:val="004941F1"/>
    <w:rsid w:val="00495B72"/>
    <w:rsid w:val="00495EA6"/>
    <w:rsid w:val="00497A3D"/>
    <w:rsid w:val="004A2EAE"/>
    <w:rsid w:val="004A2F05"/>
    <w:rsid w:val="004A3AF0"/>
    <w:rsid w:val="004B108F"/>
    <w:rsid w:val="004B1C2A"/>
    <w:rsid w:val="004B405A"/>
    <w:rsid w:val="004B54F7"/>
    <w:rsid w:val="004B7E6B"/>
    <w:rsid w:val="004D0B5E"/>
    <w:rsid w:val="004D27A3"/>
    <w:rsid w:val="004D4DB5"/>
    <w:rsid w:val="004D5C2D"/>
    <w:rsid w:val="004D65F0"/>
    <w:rsid w:val="004E38E4"/>
    <w:rsid w:val="004E7A24"/>
    <w:rsid w:val="004F25CE"/>
    <w:rsid w:val="004F4DAC"/>
    <w:rsid w:val="004F656F"/>
    <w:rsid w:val="004F77AD"/>
    <w:rsid w:val="00502567"/>
    <w:rsid w:val="00503F7C"/>
    <w:rsid w:val="00504A84"/>
    <w:rsid w:val="005057A3"/>
    <w:rsid w:val="005069B2"/>
    <w:rsid w:val="0051457E"/>
    <w:rsid w:val="00515C36"/>
    <w:rsid w:val="005265E3"/>
    <w:rsid w:val="005344BC"/>
    <w:rsid w:val="00540BED"/>
    <w:rsid w:val="00540E6F"/>
    <w:rsid w:val="005430E4"/>
    <w:rsid w:val="00543D7C"/>
    <w:rsid w:val="0054597C"/>
    <w:rsid w:val="005472D0"/>
    <w:rsid w:val="0055586A"/>
    <w:rsid w:val="0055788B"/>
    <w:rsid w:val="00564DE6"/>
    <w:rsid w:val="005716EC"/>
    <w:rsid w:val="00576594"/>
    <w:rsid w:val="0058061A"/>
    <w:rsid w:val="00595DF3"/>
    <w:rsid w:val="005A17B2"/>
    <w:rsid w:val="005A561D"/>
    <w:rsid w:val="005B5B0B"/>
    <w:rsid w:val="005B5D33"/>
    <w:rsid w:val="005B6851"/>
    <w:rsid w:val="005B6EC2"/>
    <w:rsid w:val="005B7E62"/>
    <w:rsid w:val="005C05F0"/>
    <w:rsid w:val="005C1D4A"/>
    <w:rsid w:val="005C2D9B"/>
    <w:rsid w:val="005C35FA"/>
    <w:rsid w:val="005C5C0B"/>
    <w:rsid w:val="005C7D5A"/>
    <w:rsid w:val="005D358E"/>
    <w:rsid w:val="005D3DCE"/>
    <w:rsid w:val="005D40C6"/>
    <w:rsid w:val="005D632B"/>
    <w:rsid w:val="005D6E5B"/>
    <w:rsid w:val="005E1203"/>
    <w:rsid w:val="005E2C3A"/>
    <w:rsid w:val="005E34F6"/>
    <w:rsid w:val="005E4340"/>
    <w:rsid w:val="005E4C97"/>
    <w:rsid w:val="005E79AA"/>
    <w:rsid w:val="005F2802"/>
    <w:rsid w:val="005F3FAD"/>
    <w:rsid w:val="006007E8"/>
    <w:rsid w:val="0060133D"/>
    <w:rsid w:val="006035D4"/>
    <w:rsid w:val="006051B3"/>
    <w:rsid w:val="00605892"/>
    <w:rsid w:val="006077AC"/>
    <w:rsid w:val="006105B5"/>
    <w:rsid w:val="00610974"/>
    <w:rsid w:val="00612C6B"/>
    <w:rsid w:val="00617789"/>
    <w:rsid w:val="00622D36"/>
    <w:rsid w:val="00624EEF"/>
    <w:rsid w:val="00625DDA"/>
    <w:rsid w:val="00627D17"/>
    <w:rsid w:val="00630038"/>
    <w:rsid w:val="006313B1"/>
    <w:rsid w:val="00634370"/>
    <w:rsid w:val="006349BA"/>
    <w:rsid w:val="006420DA"/>
    <w:rsid w:val="00642EF7"/>
    <w:rsid w:val="0064362E"/>
    <w:rsid w:val="00644D29"/>
    <w:rsid w:val="00645669"/>
    <w:rsid w:val="00654E13"/>
    <w:rsid w:val="00655AF7"/>
    <w:rsid w:val="00657AAF"/>
    <w:rsid w:val="0066601A"/>
    <w:rsid w:val="00667098"/>
    <w:rsid w:val="00670907"/>
    <w:rsid w:val="006717D1"/>
    <w:rsid w:val="0067259A"/>
    <w:rsid w:val="00675350"/>
    <w:rsid w:val="00681BB3"/>
    <w:rsid w:val="00681C6D"/>
    <w:rsid w:val="00683281"/>
    <w:rsid w:val="0069128A"/>
    <w:rsid w:val="00694115"/>
    <w:rsid w:val="006949E3"/>
    <w:rsid w:val="00696F51"/>
    <w:rsid w:val="00697CF6"/>
    <w:rsid w:val="006A6981"/>
    <w:rsid w:val="006A6E61"/>
    <w:rsid w:val="006A7B27"/>
    <w:rsid w:val="006B0A27"/>
    <w:rsid w:val="006B1A6C"/>
    <w:rsid w:val="006B2B0C"/>
    <w:rsid w:val="006B3FB1"/>
    <w:rsid w:val="006C1230"/>
    <w:rsid w:val="006C57AA"/>
    <w:rsid w:val="006C5931"/>
    <w:rsid w:val="006C5B58"/>
    <w:rsid w:val="006C7164"/>
    <w:rsid w:val="006D4522"/>
    <w:rsid w:val="006D4CA9"/>
    <w:rsid w:val="006D65AE"/>
    <w:rsid w:val="006D75F2"/>
    <w:rsid w:val="006D7805"/>
    <w:rsid w:val="006E0FB5"/>
    <w:rsid w:val="006E395A"/>
    <w:rsid w:val="006E4184"/>
    <w:rsid w:val="006E6912"/>
    <w:rsid w:val="006E732A"/>
    <w:rsid w:val="006F1202"/>
    <w:rsid w:val="006F4737"/>
    <w:rsid w:val="006F66F6"/>
    <w:rsid w:val="006F67A6"/>
    <w:rsid w:val="006F7C98"/>
    <w:rsid w:val="006F7EFF"/>
    <w:rsid w:val="0070182C"/>
    <w:rsid w:val="00702AA1"/>
    <w:rsid w:val="007035E5"/>
    <w:rsid w:val="00706352"/>
    <w:rsid w:val="00707C80"/>
    <w:rsid w:val="00707E25"/>
    <w:rsid w:val="00713E28"/>
    <w:rsid w:val="0071651C"/>
    <w:rsid w:val="0072088C"/>
    <w:rsid w:val="00722DEC"/>
    <w:rsid w:val="007234BD"/>
    <w:rsid w:val="00730F20"/>
    <w:rsid w:val="007318D6"/>
    <w:rsid w:val="0073248D"/>
    <w:rsid w:val="00736DFA"/>
    <w:rsid w:val="007413A0"/>
    <w:rsid w:val="00741784"/>
    <w:rsid w:val="00742262"/>
    <w:rsid w:val="00746542"/>
    <w:rsid w:val="00750FCD"/>
    <w:rsid w:val="00751A2D"/>
    <w:rsid w:val="00751B01"/>
    <w:rsid w:val="00753296"/>
    <w:rsid w:val="00755B1B"/>
    <w:rsid w:val="00757B68"/>
    <w:rsid w:val="00762754"/>
    <w:rsid w:val="0077366F"/>
    <w:rsid w:val="007812E9"/>
    <w:rsid w:val="007816B3"/>
    <w:rsid w:val="00781FEB"/>
    <w:rsid w:val="00786AE0"/>
    <w:rsid w:val="00787A92"/>
    <w:rsid w:val="00792DD6"/>
    <w:rsid w:val="007940BB"/>
    <w:rsid w:val="007A05D0"/>
    <w:rsid w:val="007A136E"/>
    <w:rsid w:val="007A1741"/>
    <w:rsid w:val="007A5F76"/>
    <w:rsid w:val="007A7794"/>
    <w:rsid w:val="007B5F24"/>
    <w:rsid w:val="007B6B5D"/>
    <w:rsid w:val="007B6C06"/>
    <w:rsid w:val="007C64D8"/>
    <w:rsid w:val="007C789C"/>
    <w:rsid w:val="007C79E2"/>
    <w:rsid w:val="007C79F6"/>
    <w:rsid w:val="007D015C"/>
    <w:rsid w:val="007D0575"/>
    <w:rsid w:val="007D0904"/>
    <w:rsid w:val="007D1A3A"/>
    <w:rsid w:val="007D2100"/>
    <w:rsid w:val="007D239A"/>
    <w:rsid w:val="007D2A32"/>
    <w:rsid w:val="007D6601"/>
    <w:rsid w:val="007D71B6"/>
    <w:rsid w:val="007E01E7"/>
    <w:rsid w:val="007E0D4C"/>
    <w:rsid w:val="007E2A66"/>
    <w:rsid w:val="007E4604"/>
    <w:rsid w:val="007E49BA"/>
    <w:rsid w:val="007E501D"/>
    <w:rsid w:val="007E6FBA"/>
    <w:rsid w:val="007E7A13"/>
    <w:rsid w:val="007E7CE3"/>
    <w:rsid w:val="007F1538"/>
    <w:rsid w:val="007F2779"/>
    <w:rsid w:val="007F48E0"/>
    <w:rsid w:val="007F72C7"/>
    <w:rsid w:val="008034A6"/>
    <w:rsid w:val="00803F5D"/>
    <w:rsid w:val="008120CA"/>
    <w:rsid w:val="00814D1B"/>
    <w:rsid w:val="00814F55"/>
    <w:rsid w:val="008161FC"/>
    <w:rsid w:val="0081780A"/>
    <w:rsid w:val="0082029C"/>
    <w:rsid w:val="008222D7"/>
    <w:rsid w:val="00822532"/>
    <w:rsid w:val="008230DF"/>
    <w:rsid w:val="008238D8"/>
    <w:rsid w:val="00823E0E"/>
    <w:rsid w:val="00826547"/>
    <w:rsid w:val="00830A98"/>
    <w:rsid w:val="008312C7"/>
    <w:rsid w:val="00831FFC"/>
    <w:rsid w:val="0083227F"/>
    <w:rsid w:val="00832D94"/>
    <w:rsid w:val="008343DD"/>
    <w:rsid w:val="00840417"/>
    <w:rsid w:val="00847C0A"/>
    <w:rsid w:val="00857362"/>
    <w:rsid w:val="00857E91"/>
    <w:rsid w:val="00861C8C"/>
    <w:rsid w:val="008645C5"/>
    <w:rsid w:val="00864FCA"/>
    <w:rsid w:val="00867E48"/>
    <w:rsid w:val="0087142E"/>
    <w:rsid w:val="00872615"/>
    <w:rsid w:val="008732DC"/>
    <w:rsid w:val="00873BFF"/>
    <w:rsid w:val="00874A2B"/>
    <w:rsid w:val="00874C08"/>
    <w:rsid w:val="008771AA"/>
    <w:rsid w:val="00882329"/>
    <w:rsid w:val="00882BC0"/>
    <w:rsid w:val="00882FA3"/>
    <w:rsid w:val="00883BA1"/>
    <w:rsid w:val="0088437B"/>
    <w:rsid w:val="008846DD"/>
    <w:rsid w:val="008862A5"/>
    <w:rsid w:val="00891E21"/>
    <w:rsid w:val="00891EFF"/>
    <w:rsid w:val="00892D32"/>
    <w:rsid w:val="00894495"/>
    <w:rsid w:val="00894A3C"/>
    <w:rsid w:val="00896C4D"/>
    <w:rsid w:val="008A32C1"/>
    <w:rsid w:val="008A401C"/>
    <w:rsid w:val="008A46FE"/>
    <w:rsid w:val="008B22C8"/>
    <w:rsid w:val="008B3512"/>
    <w:rsid w:val="008B5879"/>
    <w:rsid w:val="008C0866"/>
    <w:rsid w:val="008C3D92"/>
    <w:rsid w:val="008C42D5"/>
    <w:rsid w:val="008C4381"/>
    <w:rsid w:val="008C4EEE"/>
    <w:rsid w:val="008D104F"/>
    <w:rsid w:val="008D295D"/>
    <w:rsid w:val="008D2EA0"/>
    <w:rsid w:val="008D6A0E"/>
    <w:rsid w:val="008E035A"/>
    <w:rsid w:val="008E121C"/>
    <w:rsid w:val="008E1241"/>
    <w:rsid w:val="008E15E2"/>
    <w:rsid w:val="008E1BD9"/>
    <w:rsid w:val="008E6582"/>
    <w:rsid w:val="008F7B08"/>
    <w:rsid w:val="009030DF"/>
    <w:rsid w:val="009052AE"/>
    <w:rsid w:val="00906003"/>
    <w:rsid w:val="00910B62"/>
    <w:rsid w:val="00913F13"/>
    <w:rsid w:val="00915F88"/>
    <w:rsid w:val="00915FDB"/>
    <w:rsid w:val="009172B5"/>
    <w:rsid w:val="009174F5"/>
    <w:rsid w:val="009200AF"/>
    <w:rsid w:val="00921AEF"/>
    <w:rsid w:val="00923398"/>
    <w:rsid w:val="00923958"/>
    <w:rsid w:val="00926EA0"/>
    <w:rsid w:val="00926F78"/>
    <w:rsid w:val="00931376"/>
    <w:rsid w:val="009329B4"/>
    <w:rsid w:val="00933827"/>
    <w:rsid w:val="00934D92"/>
    <w:rsid w:val="00940DFA"/>
    <w:rsid w:val="009504A2"/>
    <w:rsid w:val="00952CF0"/>
    <w:rsid w:val="009553C2"/>
    <w:rsid w:val="00955C09"/>
    <w:rsid w:val="00961C62"/>
    <w:rsid w:val="009627A1"/>
    <w:rsid w:val="00963489"/>
    <w:rsid w:val="0096671C"/>
    <w:rsid w:val="00967878"/>
    <w:rsid w:val="009732E3"/>
    <w:rsid w:val="00984357"/>
    <w:rsid w:val="009852F5"/>
    <w:rsid w:val="00986CE1"/>
    <w:rsid w:val="00986E88"/>
    <w:rsid w:val="0098731B"/>
    <w:rsid w:val="009875D1"/>
    <w:rsid w:val="009877FE"/>
    <w:rsid w:val="009908FD"/>
    <w:rsid w:val="00992143"/>
    <w:rsid w:val="00996391"/>
    <w:rsid w:val="009A100E"/>
    <w:rsid w:val="009A12C3"/>
    <w:rsid w:val="009B300D"/>
    <w:rsid w:val="009B488F"/>
    <w:rsid w:val="009B7202"/>
    <w:rsid w:val="009B76F2"/>
    <w:rsid w:val="009C075C"/>
    <w:rsid w:val="009C6399"/>
    <w:rsid w:val="009C63B6"/>
    <w:rsid w:val="009D6471"/>
    <w:rsid w:val="009E18A5"/>
    <w:rsid w:val="009E68E6"/>
    <w:rsid w:val="009E6B15"/>
    <w:rsid w:val="009F2C61"/>
    <w:rsid w:val="009F3D61"/>
    <w:rsid w:val="009F6885"/>
    <w:rsid w:val="00A017C0"/>
    <w:rsid w:val="00A0429E"/>
    <w:rsid w:val="00A07347"/>
    <w:rsid w:val="00A07EB5"/>
    <w:rsid w:val="00A07F17"/>
    <w:rsid w:val="00A148D4"/>
    <w:rsid w:val="00A224A4"/>
    <w:rsid w:val="00A2476B"/>
    <w:rsid w:val="00A304B1"/>
    <w:rsid w:val="00A30FF8"/>
    <w:rsid w:val="00A377BD"/>
    <w:rsid w:val="00A41804"/>
    <w:rsid w:val="00A4288F"/>
    <w:rsid w:val="00A457BF"/>
    <w:rsid w:val="00A46EB6"/>
    <w:rsid w:val="00A47DB4"/>
    <w:rsid w:val="00A508B3"/>
    <w:rsid w:val="00A55444"/>
    <w:rsid w:val="00A57DCC"/>
    <w:rsid w:val="00A6284C"/>
    <w:rsid w:val="00A652C8"/>
    <w:rsid w:val="00A657D9"/>
    <w:rsid w:val="00A72A35"/>
    <w:rsid w:val="00A72F0C"/>
    <w:rsid w:val="00A73AED"/>
    <w:rsid w:val="00A74585"/>
    <w:rsid w:val="00A74C34"/>
    <w:rsid w:val="00A77949"/>
    <w:rsid w:val="00A86837"/>
    <w:rsid w:val="00A87115"/>
    <w:rsid w:val="00A9038D"/>
    <w:rsid w:val="00A940B8"/>
    <w:rsid w:val="00A94DD6"/>
    <w:rsid w:val="00AA4821"/>
    <w:rsid w:val="00AA59FC"/>
    <w:rsid w:val="00AB053C"/>
    <w:rsid w:val="00AB0886"/>
    <w:rsid w:val="00AB341B"/>
    <w:rsid w:val="00AB65F4"/>
    <w:rsid w:val="00AB6736"/>
    <w:rsid w:val="00AC2BE6"/>
    <w:rsid w:val="00AC5069"/>
    <w:rsid w:val="00AC758E"/>
    <w:rsid w:val="00AD00EA"/>
    <w:rsid w:val="00AD5296"/>
    <w:rsid w:val="00AE08A7"/>
    <w:rsid w:val="00AE1A92"/>
    <w:rsid w:val="00AE2A4E"/>
    <w:rsid w:val="00AE38F1"/>
    <w:rsid w:val="00AE4C7E"/>
    <w:rsid w:val="00AE5B24"/>
    <w:rsid w:val="00AE5E56"/>
    <w:rsid w:val="00AE7590"/>
    <w:rsid w:val="00AF3029"/>
    <w:rsid w:val="00AF3303"/>
    <w:rsid w:val="00B0442F"/>
    <w:rsid w:val="00B07AFA"/>
    <w:rsid w:val="00B11104"/>
    <w:rsid w:val="00B11FB2"/>
    <w:rsid w:val="00B135E7"/>
    <w:rsid w:val="00B263BA"/>
    <w:rsid w:val="00B36973"/>
    <w:rsid w:val="00B40985"/>
    <w:rsid w:val="00B412E7"/>
    <w:rsid w:val="00B41C60"/>
    <w:rsid w:val="00B42573"/>
    <w:rsid w:val="00B42E75"/>
    <w:rsid w:val="00B45276"/>
    <w:rsid w:val="00B461D0"/>
    <w:rsid w:val="00B46814"/>
    <w:rsid w:val="00B50D56"/>
    <w:rsid w:val="00B5499E"/>
    <w:rsid w:val="00B55045"/>
    <w:rsid w:val="00B56BA9"/>
    <w:rsid w:val="00B6278C"/>
    <w:rsid w:val="00B630D1"/>
    <w:rsid w:val="00B63513"/>
    <w:rsid w:val="00B64602"/>
    <w:rsid w:val="00B65E27"/>
    <w:rsid w:val="00B6684D"/>
    <w:rsid w:val="00B676AD"/>
    <w:rsid w:val="00B70EBA"/>
    <w:rsid w:val="00B72230"/>
    <w:rsid w:val="00B742C9"/>
    <w:rsid w:val="00B77245"/>
    <w:rsid w:val="00B80D9E"/>
    <w:rsid w:val="00B81194"/>
    <w:rsid w:val="00B82F85"/>
    <w:rsid w:val="00B8383E"/>
    <w:rsid w:val="00B84D9C"/>
    <w:rsid w:val="00B858F3"/>
    <w:rsid w:val="00B85987"/>
    <w:rsid w:val="00B9079D"/>
    <w:rsid w:val="00B93BA2"/>
    <w:rsid w:val="00B964C2"/>
    <w:rsid w:val="00B97F95"/>
    <w:rsid w:val="00BA11A9"/>
    <w:rsid w:val="00BA136D"/>
    <w:rsid w:val="00BA16CA"/>
    <w:rsid w:val="00BA4C61"/>
    <w:rsid w:val="00BA596D"/>
    <w:rsid w:val="00BA68A6"/>
    <w:rsid w:val="00BA7004"/>
    <w:rsid w:val="00BB067D"/>
    <w:rsid w:val="00BB0A2C"/>
    <w:rsid w:val="00BB2A5A"/>
    <w:rsid w:val="00BB6E88"/>
    <w:rsid w:val="00BC0DCD"/>
    <w:rsid w:val="00BC27C3"/>
    <w:rsid w:val="00BC6507"/>
    <w:rsid w:val="00BC723F"/>
    <w:rsid w:val="00BC7491"/>
    <w:rsid w:val="00BD0C71"/>
    <w:rsid w:val="00BD2B2F"/>
    <w:rsid w:val="00BD61F3"/>
    <w:rsid w:val="00BD7DC7"/>
    <w:rsid w:val="00BD7FC5"/>
    <w:rsid w:val="00BE0713"/>
    <w:rsid w:val="00BE0900"/>
    <w:rsid w:val="00BE1736"/>
    <w:rsid w:val="00BE2787"/>
    <w:rsid w:val="00BE2E1F"/>
    <w:rsid w:val="00BE473F"/>
    <w:rsid w:val="00BE4A40"/>
    <w:rsid w:val="00BE5938"/>
    <w:rsid w:val="00BE5AB7"/>
    <w:rsid w:val="00BE6EA4"/>
    <w:rsid w:val="00BF031A"/>
    <w:rsid w:val="00BF0C99"/>
    <w:rsid w:val="00BF0E13"/>
    <w:rsid w:val="00C01079"/>
    <w:rsid w:val="00C010B0"/>
    <w:rsid w:val="00C04896"/>
    <w:rsid w:val="00C049A0"/>
    <w:rsid w:val="00C04DC6"/>
    <w:rsid w:val="00C0671E"/>
    <w:rsid w:val="00C07941"/>
    <w:rsid w:val="00C25A18"/>
    <w:rsid w:val="00C25BF4"/>
    <w:rsid w:val="00C272AB"/>
    <w:rsid w:val="00C27D08"/>
    <w:rsid w:val="00C3056E"/>
    <w:rsid w:val="00C34856"/>
    <w:rsid w:val="00C35F85"/>
    <w:rsid w:val="00C37810"/>
    <w:rsid w:val="00C41605"/>
    <w:rsid w:val="00C42219"/>
    <w:rsid w:val="00C4369E"/>
    <w:rsid w:val="00C442C5"/>
    <w:rsid w:val="00C44362"/>
    <w:rsid w:val="00C4578D"/>
    <w:rsid w:val="00C46FA2"/>
    <w:rsid w:val="00C47B42"/>
    <w:rsid w:val="00C516FB"/>
    <w:rsid w:val="00C6150C"/>
    <w:rsid w:val="00C62257"/>
    <w:rsid w:val="00C647EF"/>
    <w:rsid w:val="00C64DB5"/>
    <w:rsid w:val="00C66ADA"/>
    <w:rsid w:val="00C67E8C"/>
    <w:rsid w:val="00C72E98"/>
    <w:rsid w:val="00C75684"/>
    <w:rsid w:val="00C86686"/>
    <w:rsid w:val="00C86A16"/>
    <w:rsid w:val="00C87831"/>
    <w:rsid w:val="00C87A96"/>
    <w:rsid w:val="00C87DE7"/>
    <w:rsid w:val="00C9306B"/>
    <w:rsid w:val="00C956A4"/>
    <w:rsid w:val="00CA0547"/>
    <w:rsid w:val="00CA5E02"/>
    <w:rsid w:val="00CB7EB5"/>
    <w:rsid w:val="00CC26E1"/>
    <w:rsid w:val="00CC2FE5"/>
    <w:rsid w:val="00CC4C74"/>
    <w:rsid w:val="00CD0A68"/>
    <w:rsid w:val="00CD7660"/>
    <w:rsid w:val="00CE37BD"/>
    <w:rsid w:val="00CE4A8F"/>
    <w:rsid w:val="00CE5707"/>
    <w:rsid w:val="00CE76CE"/>
    <w:rsid w:val="00CF147B"/>
    <w:rsid w:val="00CF186B"/>
    <w:rsid w:val="00CF2287"/>
    <w:rsid w:val="00CF234D"/>
    <w:rsid w:val="00CF247B"/>
    <w:rsid w:val="00CF380A"/>
    <w:rsid w:val="00CF4D2A"/>
    <w:rsid w:val="00D00512"/>
    <w:rsid w:val="00D02E9D"/>
    <w:rsid w:val="00D038BE"/>
    <w:rsid w:val="00D03B5A"/>
    <w:rsid w:val="00D05841"/>
    <w:rsid w:val="00D06F5C"/>
    <w:rsid w:val="00D07705"/>
    <w:rsid w:val="00D115F6"/>
    <w:rsid w:val="00D147E8"/>
    <w:rsid w:val="00D163F4"/>
    <w:rsid w:val="00D174B8"/>
    <w:rsid w:val="00D17CF7"/>
    <w:rsid w:val="00D214A0"/>
    <w:rsid w:val="00D22143"/>
    <w:rsid w:val="00D22CED"/>
    <w:rsid w:val="00D23151"/>
    <w:rsid w:val="00D27250"/>
    <w:rsid w:val="00D278B0"/>
    <w:rsid w:val="00D31EC3"/>
    <w:rsid w:val="00D324CE"/>
    <w:rsid w:val="00D3269A"/>
    <w:rsid w:val="00D33D31"/>
    <w:rsid w:val="00D34485"/>
    <w:rsid w:val="00D35F36"/>
    <w:rsid w:val="00D4040E"/>
    <w:rsid w:val="00D41159"/>
    <w:rsid w:val="00D534CA"/>
    <w:rsid w:val="00D53789"/>
    <w:rsid w:val="00D54138"/>
    <w:rsid w:val="00D54A49"/>
    <w:rsid w:val="00D576A5"/>
    <w:rsid w:val="00D6035B"/>
    <w:rsid w:val="00D638A2"/>
    <w:rsid w:val="00D65109"/>
    <w:rsid w:val="00D673A9"/>
    <w:rsid w:val="00D731B9"/>
    <w:rsid w:val="00D770C6"/>
    <w:rsid w:val="00D778A5"/>
    <w:rsid w:val="00D77A7E"/>
    <w:rsid w:val="00D81176"/>
    <w:rsid w:val="00D81982"/>
    <w:rsid w:val="00D850AB"/>
    <w:rsid w:val="00D86BBA"/>
    <w:rsid w:val="00D9031F"/>
    <w:rsid w:val="00D90796"/>
    <w:rsid w:val="00D91965"/>
    <w:rsid w:val="00D91B36"/>
    <w:rsid w:val="00D95B28"/>
    <w:rsid w:val="00D95C47"/>
    <w:rsid w:val="00DA1547"/>
    <w:rsid w:val="00DA2630"/>
    <w:rsid w:val="00DA2E33"/>
    <w:rsid w:val="00DA3A57"/>
    <w:rsid w:val="00DA4762"/>
    <w:rsid w:val="00DA7982"/>
    <w:rsid w:val="00DB1F53"/>
    <w:rsid w:val="00DB3DCD"/>
    <w:rsid w:val="00DC1BB9"/>
    <w:rsid w:val="00DC37E4"/>
    <w:rsid w:val="00DC5732"/>
    <w:rsid w:val="00DD238B"/>
    <w:rsid w:val="00DD296F"/>
    <w:rsid w:val="00DD30D0"/>
    <w:rsid w:val="00DD3391"/>
    <w:rsid w:val="00DD517D"/>
    <w:rsid w:val="00DE1FA9"/>
    <w:rsid w:val="00DE29F5"/>
    <w:rsid w:val="00DE3240"/>
    <w:rsid w:val="00DE3CEF"/>
    <w:rsid w:val="00DE56F8"/>
    <w:rsid w:val="00DF14B7"/>
    <w:rsid w:val="00DF3876"/>
    <w:rsid w:val="00DF6DF1"/>
    <w:rsid w:val="00E0026A"/>
    <w:rsid w:val="00E013C9"/>
    <w:rsid w:val="00E015A6"/>
    <w:rsid w:val="00E015EC"/>
    <w:rsid w:val="00E0420A"/>
    <w:rsid w:val="00E13A7D"/>
    <w:rsid w:val="00E14B0D"/>
    <w:rsid w:val="00E15BF7"/>
    <w:rsid w:val="00E16625"/>
    <w:rsid w:val="00E1774A"/>
    <w:rsid w:val="00E214D5"/>
    <w:rsid w:val="00E21647"/>
    <w:rsid w:val="00E237A3"/>
    <w:rsid w:val="00E24A3B"/>
    <w:rsid w:val="00E255B0"/>
    <w:rsid w:val="00E25D9B"/>
    <w:rsid w:val="00E27180"/>
    <w:rsid w:val="00E33149"/>
    <w:rsid w:val="00E336DE"/>
    <w:rsid w:val="00E3711A"/>
    <w:rsid w:val="00E3748D"/>
    <w:rsid w:val="00E37697"/>
    <w:rsid w:val="00E415C4"/>
    <w:rsid w:val="00E42C70"/>
    <w:rsid w:val="00E4586C"/>
    <w:rsid w:val="00E52468"/>
    <w:rsid w:val="00E525F0"/>
    <w:rsid w:val="00E52ECE"/>
    <w:rsid w:val="00E53886"/>
    <w:rsid w:val="00E53B66"/>
    <w:rsid w:val="00E56F16"/>
    <w:rsid w:val="00E627E9"/>
    <w:rsid w:val="00E705F9"/>
    <w:rsid w:val="00E72F98"/>
    <w:rsid w:val="00E75DB4"/>
    <w:rsid w:val="00E838E5"/>
    <w:rsid w:val="00E84FEE"/>
    <w:rsid w:val="00E870BD"/>
    <w:rsid w:val="00E901C8"/>
    <w:rsid w:val="00E9138C"/>
    <w:rsid w:val="00E9448B"/>
    <w:rsid w:val="00E95967"/>
    <w:rsid w:val="00E97D75"/>
    <w:rsid w:val="00EA27B4"/>
    <w:rsid w:val="00EA45B9"/>
    <w:rsid w:val="00EA57CE"/>
    <w:rsid w:val="00EA596A"/>
    <w:rsid w:val="00EB00AD"/>
    <w:rsid w:val="00EB1950"/>
    <w:rsid w:val="00EB1AB4"/>
    <w:rsid w:val="00EB1E29"/>
    <w:rsid w:val="00EB2C59"/>
    <w:rsid w:val="00EB723A"/>
    <w:rsid w:val="00EC04BD"/>
    <w:rsid w:val="00EC0A6E"/>
    <w:rsid w:val="00EC0F31"/>
    <w:rsid w:val="00EC5459"/>
    <w:rsid w:val="00EC7366"/>
    <w:rsid w:val="00ED19DD"/>
    <w:rsid w:val="00ED350C"/>
    <w:rsid w:val="00ED6D0B"/>
    <w:rsid w:val="00EE0B57"/>
    <w:rsid w:val="00EE2BFF"/>
    <w:rsid w:val="00EE3ED7"/>
    <w:rsid w:val="00EE5E2F"/>
    <w:rsid w:val="00EF1376"/>
    <w:rsid w:val="00EF177F"/>
    <w:rsid w:val="00EF56E0"/>
    <w:rsid w:val="00EF677D"/>
    <w:rsid w:val="00F062A7"/>
    <w:rsid w:val="00F0668C"/>
    <w:rsid w:val="00F07036"/>
    <w:rsid w:val="00F079AF"/>
    <w:rsid w:val="00F116C3"/>
    <w:rsid w:val="00F1198A"/>
    <w:rsid w:val="00F1268D"/>
    <w:rsid w:val="00F16F69"/>
    <w:rsid w:val="00F20027"/>
    <w:rsid w:val="00F26104"/>
    <w:rsid w:val="00F31BE8"/>
    <w:rsid w:val="00F3777A"/>
    <w:rsid w:val="00F47793"/>
    <w:rsid w:val="00F50AE3"/>
    <w:rsid w:val="00F54790"/>
    <w:rsid w:val="00F556A2"/>
    <w:rsid w:val="00F55E5C"/>
    <w:rsid w:val="00F61382"/>
    <w:rsid w:val="00F61983"/>
    <w:rsid w:val="00F6288B"/>
    <w:rsid w:val="00F651C2"/>
    <w:rsid w:val="00F6593A"/>
    <w:rsid w:val="00F714EF"/>
    <w:rsid w:val="00F72AEE"/>
    <w:rsid w:val="00F7448B"/>
    <w:rsid w:val="00F756FD"/>
    <w:rsid w:val="00F82526"/>
    <w:rsid w:val="00F87CD5"/>
    <w:rsid w:val="00F90FE1"/>
    <w:rsid w:val="00F91E8A"/>
    <w:rsid w:val="00F93A9C"/>
    <w:rsid w:val="00FA3EB3"/>
    <w:rsid w:val="00FA422E"/>
    <w:rsid w:val="00FA7755"/>
    <w:rsid w:val="00FA7A4A"/>
    <w:rsid w:val="00FB128B"/>
    <w:rsid w:val="00FB2679"/>
    <w:rsid w:val="00FB38B2"/>
    <w:rsid w:val="00FC6203"/>
    <w:rsid w:val="00FC628F"/>
    <w:rsid w:val="00FC7298"/>
    <w:rsid w:val="00FC7575"/>
    <w:rsid w:val="00FD1039"/>
    <w:rsid w:val="00FD3D3E"/>
    <w:rsid w:val="00FD4311"/>
    <w:rsid w:val="00FD44B4"/>
    <w:rsid w:val="00FD6949"/>
    <w:rsid w:val="00FE1B2A"/>
    <w:rsid w:val="00FE4762"/>
    <w:rsid w:val="00FE4DFE"/>
    <w:rsid w:val="00FE54C9"/>
    <w:rsid w:val="00FE6DA5"/>
    <w:rsid w:val="00FF06E3"/>
    <w:rsid w:val="00FF1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83A477"/>
  <w15:docId w15:val="{48126A2C-9B26-45D6-860D-8787A9D98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52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C075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5B6EC2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DE56F8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E071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0713"/>
    <w:rPr>
      <w:rFonts w:ascii="Segoe UI" w:eastAsia="Times New Roman" w:hAnsi="Segoe UI" w:cs="Segoe UI"/>
      <w:sz w:val="18"/>
      <w:szCs w:val="1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C049A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049A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049A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049A0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A508B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508B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508B3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508B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508B3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Rvision">
    <w:name w:val="Revision"/>
    <w:hidden/>
    <w:uiPriority w:val="99"/>
    <w:semiHidden/>
    <w:rsid w:val="006753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7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CARFO</dc:creator>
  <cp:lastModifiedBy>SOPHIE</cp:lastModifiedBy>
  <cp:revision>2</cp:revision>
  <cp:lastPrinted>2020-11-12T08:24:00Z</cp:lastPrinted>
  <dcterms:created xsi:type="dcterms:W3CDTF">2026-03-06T18:57:00Z</dcterms:created>
  <dcterms:modified xsi:type="dcterms:W3CDTF">2026-03-06T18:57:00Z</dcterms:modified>
</cp:coreProperties>
</file>